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956"/>
        <w:tblW w:w="10134" w:type="dxa"/>
        <w:tblLook w:val="04A0" w:firstRow="1" w:lastRow="0" w:firstColumn="1" w:lastColumn="0" w:noHBand="0" w:noVBand="1"/>
      </w:tblPr>
      <w:tblGrid>
        <w:gridCol w:w="1586"/>
        <w:gridCol w:w="1051"/>
        <w:gridCol w:w="4467"/>
        <w:gridCol w:w="1510"/>
        <w:gridCol w:w="1520"/>
      </w:tblGrid>
      <w:tr w:rsidR="00C2766F" w:rsidRPr="004C135F" w14:paraId="07DD759D" w14:textId="77777777" w:rsidTr="00EC59B6">
        <w:trPr>
          <w:trHeight w:val="402"/>
        </w:trPr>
        <w:tc>
          <w:tcPr>
            <w:tcW w:w="10134" w:type="dxa"/>
            <w:gridSpan w:val="5"/>
            <w:shd w:val="clear" w:color="auto" w:fill="C00000"/>
          </w:tcPr>
          <w:p w14:paraId="22CC04B6" w14:textId="77777777" w:rsidR="00C2766F" w:rsidRPr="00710B57" w:rsidRDefault="00C2766F" w:rsidP="00EC59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10B57">
              <w:rPr>
                <w:rFonts w:ascii="Arial" w:eastAsia="Arial" w:hAnsi="Arial" w:cs="Arial"/>
                <w:b/>
                <w:bCs/>
              </w:rPr>
              <w:t xml:space="preserve">Formato </w:t>
            </w:r>
            <w:r>
              <w:rPr>
                <w:rFonts w:ascii="Arial" w:eastAsia="Arial" w:hAnsi="Arial" w:cs="Arial"/>
                <w:b/>
                <w:bCs/>
              </w:rPr>
              <w:t>de elaboración o actualización</w:t>
            </w:r>
            <w:r w:rsidRPr="00710B57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del</w:t>
            </w:r>
            <w:r w:rsidRPr="00710B57">
              <w:rPr>
                <w:rFonts w:ascii="Arial" w:eastAsia="Arial" w:hAnsi="Arial" w:cs="Arial"/>
                <w:b/>
                <w:bCs/>
              </w:rPr>
              <w:t xml:space="preserve"> manual de organización</w:t>
            </w:r>
          </w:p>
        </w:tc>
      </w:tr>
      <w:tr w:rsidR="00C2766F" w:rsidRPr="004C135F" w14:paraId="19E401B7" w14:textId="77777777" w:rsidTr="00C2766F">
        <w:trPr>
          <w:trHeight w:val="194"/>
        </w:trPr>
        <w:tc>
          <w:tcPr>
            <w:tcW w:w="1586" w:type="dxa"/>
            <w:shd w:val="clear" w:color="auto" w:fill="C00000"/>
          </w:tcPr>
          <w:p w14:paraId="55F5C40D" w14:textId="77777777" w:rsidR="00C2766F" w:rsidRPr="004C135F" w:rsidRDefault="00C2766F" w:rsidP="00EC59B6">
            <w:pPr>
              <w:jc w:val="center"/>
              <w:rPr>
                <w:rFonts w:ascii="Arial" w:hAnsi="Arial" w:cs="Arial"/>
              </w:rPr>
            </w:pPr>
            <w:r w:rsidRPr="004C135F">
              <w:rPr>
                <w:rFonts w:ascii="Arial" w:hAnsi="Arial" w:cs="Arial"/>
                <w:b/>
                <w:bCs/>
                <w:color w:val="FFFFFF" w:themeColor="background1"/>
              </w:rPr>
              <w:t>Dependencia</w:t>
            </w:r>
          </w:p>
        </w:tc>
        <w:tc>
          <w:tcPr>
            <w:tcW w:w="5518" w:type="dxa"/>
            <w:gridSpan w:val="2"/>
          </w:tcPr>
          <w:p w14:paraId="506F1385" w14:textId="6EF38A21" w:rsidR="00C2766F" w:rsidRPr="004C135F" w:rsidRDefault="00AD76CC" w:rsidP="00EC59B6">
            <w:pPr>
              <w:rPr>
                <w:rFonts w:ascii="Arial" w:hAnsi="Arial" w:cs="Arial"/>
              </w:rPr>
            </w:pPr>
            <w:sdt>
              <w:sdtPr>
                <w:rPr>
                  <w:rStyle w:val="Estilo17"/>
                  <w:rFonts w:ascii="Arial" w:hAnsi="Arial" w:cs="Arial"/>
                  <w:sz w:val="22"/>
                  <w:szCs w:val="14"/>
                </w:rPr>
                <w:alias w:val="Dependencias"/>
                <w:tag w:val="Denominación de la dependencia"/>
                <w:id w:val="-1291284221"/>
                <w:dropDownList>
                  <w:listItem w:value="Elija un elemento."/>
                  <w:listItem w:displayText="Administración Centro Cultural la Garza" w:value="Administración Centro Cultural la Garza"/>
                  <w:listItem w:displayText="Administración de Ciudad del Conocimiento" w:value="Administración de Ciudad del Conocimiento"/>
                  <w:listItem w:displayText="Administración de las Torres de Rectoría" w:value="Administración de las Torres de Rectoría"/>
                  <w:listItem w:displayText="Centro de Educación Continua y a Distancia" w:value="Centro de Educación Continua y a Distancia"/>
                  <w:listItem w:displayText="Centro de Lenguas" w:value="Centro de Lenguas"/>
                  <w:listItem w:displayText="Colegio de Posgrado" w:value="Colegio de Posgrado"/>
                  <w:listItem w:displayText="Contraloría General" w:value="Contraloría General"/>
                  <w:listItem w:displayText="Coordinación de Administración y Finanzas" w:value="Coordinación de Administración y Finanzas"/>
                  <w:listItem w:displayText="Defensor Universitario" w:value="Defensor Universitario"/>
                  <w:listItem w:displayText="Dirección de Administración de Personal" w:value="Dirección de Administración de Personal"/>
                  <w:listItem w:displayText="Dirección de Administración Escolar" w:value="Dirección de Administración Escolar"/>
                  <w:listItem w:displayText="Dirección de Archivo General" w:value="Dirección de Archivo General"/>
                  <w:listItem w:displayText="Dirección de Autoaprendizaje de Idiomas" w:value="Dirección de Autoaprendizaje de Idiomas"/>
                  <w:listItem w:displayText="Dirección de Becas" w:value="Dirección de Becas"/>
                  <w:listItem w:displayText="Dirección de Bibliotecas y Centro de Información" w:value="Dirección de Bibliotecas y Centro de Información"/>
                  <w:listItem w:displayText="Dirección de Bioterio" w:value="Dirección de Bioterio"/>
                  <w:listItem w:displayText="Dirección de Comunicación Social" w:value="Dirección de Comunicación Social"/>
                  <w:listItem w:displayText="Dirección de Control Presupuestal" w:value="Dirección de Control Presupuestal"/>
                  <w:listItem w:displayText="Dirección de Desarrollo de Capital Humano para la Investigación" w:value="Dirección de Desarrollo de Capital Humano para la Investigación"/>
                  <w:listItem w:displayText="Dirección de Desarrollo e Innovación" w:value="Dirección de Desarrollo e Innovación"/>
                  <w:listItem w:displayText="Dirección de Divulgación de la Ciencia" w:value="Dirección de Divulgación de la Ciencia"/>
                  <w:listItem w:displayText="Dirección de Ediciones y Publicaciones" w:value="Dirección de Ediciones y Publicaciones"/>
                  <w:listItem w:displayText="Dirección de Editorial Universitaria" w:value="Dirección de Editorial Universitaria"/>
                  <w:listItem w:displayText="Dirección de Educación Media Superior " w:value="Dirección de Educación Media Superior "/>
                  <w:listItem w:displayText="Dirección de Educación Superior" w:value="Dirección de Educación Superior"/>
                  <w:listItem w:displayText="Dirección de Enlace Institucional" w:value="Dirección de Enlace Institucional"/>
                  <w:listItem w:displayText="Dirección de Estudios de Pertinencia, Factibilidad y Viabilidad" w:value="Dirección de Estudios de Pertinencia, Factibilidad y Viabilidad"/>
                  <w:listItem w:displayText="Dirección de Estudios Estratégicos y Desarrollo Institucional" w:value="Dirección de Estudios Estratégicos y Desarrollo Institucional"/>
                  <w:listItem w:displayText="Dirección de Eventos Especiales" w:value="Dirección de Eventos Especiales"/>
                  <w:listItem w:displayText="Dirección de Fomento a la Lectura" w:value="Dirección de Fomento a la Lectura"/>
                  <w:listItem w:displayText="Dirección de Gestión de la Calidad" w:value="Dirección de Gestión de la Calidad"/>
                  <w:listItem w:displayText="Dirección de Mantenimiento" w:value="Dirección de Mantenimiento"/>
                  <w:listItem w:displayText="Dirección de Imagen y Mercadotecnia" w:value="Dirección de Imagen y Mercadotecnia"/>
                  <w:listItem w:displayText="Dirección de Información y Sistemas" w:value="Dirección de Información y Sistemas"/>
                  <w:listItem w:displayText="Dirección de Innovación Académica" w:value="Dirección de Innovación Académica"/>
                  <w:listItem w:displayText="Dirección de Internacionalización" w:value="Dirección de Internacionalización"/>
                  <w:listItem w:displayText="Dirección de Investigación " w:value="Dirección de Investigación "/>
                  <w:listItem w:displayText="Dirección de Laboratorios" w:value="Dirección de Laboratorios"/>
                  <w:listItem w:displayText="Dirección de Promoción Cultural" w:value="Dirección de Promoción Cultural"/>
                  <w:listItem w:displayText="Dirección de Promoción Deportiva" w:value="Dirección de Promoción Deportiva"/>
                  <w:listItem w:displayText="Dirección de Protección Civil Universitaria" w:value="Dirección de Protección Civil Universitaria"/>
                  <w:listItem w:displayText="Dirección de Protección Universitaria" w:value="Dirección de Protección Universitaria"/>
                  <w:listItem w:displayText="Dirección de Proyectos y Obras" w:value="Dirección de Proyectos y Obras"/>
                  <w:listItem w:displayText="Dirección de Recursos Financieros" w:value="Dirección de Recursos Financieros"/>
                  <w:listItem w:displayText="Dirección de Recursos Materiales, Adquisiciones, Arrandamiento y Servicios" w:value="Dirección de Recursos Materiales, Adquisiciones, Arrandamiento y Servicios"/>
                  <w:listItem w:displayText="Dirección de Relaciones Interinstitucionales" w:value="Dirección de Relaciones Interinstitucionales"/>
                  <w:listItem w:displayText="Dirección de Relaciones Internacionales e Intercambio Académico" w:value="Dirección de Relaciones Internacionales e Intercambio Académico"/>
                  <w:listItem w:displayText="Dirección de Relaciones Públicas" w:value="Dirección de Relaciones Públicas"/>
                  <w:listItem w:displayText="Dirección de Servicio Médico Universitario" w:value="Dirección de Servicio Médico Universitario"/>
                  <w:listItem w:displayText="Dirección de Servicio Social, Prácticas Profesionales y Vinculación Laboral" w:value="Dirección de Servicio Social, Prácticas Profesionales y Vinculación Laboral"/>
                  <w:listItem w:displayText="Dirección de Servicios Académicos" w:value="Dirección de Servicios Académicos"/>
                  <w:listItem w:displayText="Dirección de Sistema Universitario de Radio y Televisión" w:value="Dirección de Sistema Universitario de Radio y Televisión"/>
                  <w:listItem w:displayText="Dirección de Superación Académica" w:value="Dirección de Superación Académica"/>
                  <w:listItem w:displayText="Dirección de Tecnologías Web y Webometría" w:value="Dirección de Tecnologías Web y Webometría"/>
                  <w:listItem w:displayText="Dirección de Transferencia de Tecnología" w:value="Dirección de Transferencia de Tecnología"/>
                  <w:listItem w:displayText="Dirección de Tutorías" w:value="Dirección de Tutorías"/>
                  <w:listItem w:displayText="Dirección de Vinculación Con Egresados" w:value="Dirección de Vinculación Con Egresados"/>
                  <w:listItem w:displayText="Dirección del Centro Computo Académico" w:value="Dirección del Centro Computo Académico"/>
                  <w:listItem w:displayText="Dirección del FINI" w:value="Dirección del FINI"/>
                  <w:listItem w:displayText="Dirección del Parque Científico y Tecnológico" w:value="Dirección del Parque Científico y Tecnológico"/>
                  <w:listItem w:displayText="Dirección General de Comunicación social" w:value="Dirección General de Comunicación social"/>
                  <w:listItem w:displayText="Dirección General de Evaluación" w:value="Dirección General de Evaluación"/>
                  <w:listItem w:displayText="Dirección General de Planeación" w:value="Dirección General de Planeación"/>
                  <w:listItem w:displayText="Dirección General Jurídica" w:value="Dirección General Jurídica"/>
                  <w:listItem w:displayText="División Académica " w:value="División Académica "/>
                  <w:listItem w:displayText="División de Extensión de la Cultura" w:value="División de Extensión de la Cultura"/>
                  <w:listItem w:displayText="División de Investigación Desarrollo e Innovación" w:value="División de Investigación Desarrollo e Innovación"/>
                  <w:listItem w:displayText="División de Vinculación e Internacionalización" w:value="División de Vinculación e Internacionalización"/>
                  <w:listItem w:displayText="Escuela Preparatoria No. 1" w:value="Escuela Preparatoria No. 1"/>
                  <w:listItem w:displayText="Escuela Preparatoria No. 2" w:value="Escuela Preparatoria No. 2"/>
                  <w:listItem w:displayText="Escuela Preparatoria No. 3" w:value="Escuela Preparatoria No. 3"/>
                  <w:listItem w:displayText="Escuela Preparatoria No. 4" w:value="Escuela Preparatoria No. 4"/>
                  <w:listItem w:displayText="Escuela Preparatoria No. 5" w:value="Escuela Preparatoria No. 5"/>
                  <w:listItem w:displayText="Escuela Preparatoria No. 6" w:value="Escuela Preparatoria No. 6"/>
                  <w:listItem w:displayText="Escuela Preparatoria No. 7" w:value="Escuela Preparatoria No. 7"/>
                  <w:listItem w:displayText="Escuela Superior De Actopan" w:value="Escuela Superior De Actopan"/>
                  <w:listItem w:displayText="Escuela Superior De Apan" w:value="Escuela Superior De Apan"/>
                  <w:listItem w:displayText="Escuela Superior De Atotonilco De Tula" w:value="Escuela Superior De Atotonilco De Tula"/>
                  <w:listItem w:displayText="Escuela Superior De Cd. Sahagún" w:value="Escuela Superior De Cd. Sahagún"/>
                  <w:listItem w:displayText="Escuela Superior De Huejutla" w:value="Escuela Superior De Huejutla"/>
                  <w:listItem w:displayText="Escuela Superior De Tepeji Del Río" w:value="Escuela Superior De Tepeji Del Río"/>
                  <w:listItem w:displayText="Escuela Superior De Tizayuca" w:value="Escuela Superior De Tizayuca"/>
                  <w:listItem w:displayText="Escuela Superior De Tlahuelilpan " w:value="Escuela Superior De Tlahuelilpan "/>
                  <w:listItem w:displayText="Escuela Superior De Zimapán" w:value="Escuela Superior De Zimapán"/>
                  <w:listItem w:displayText="Feria Universitaria del Libro" w:value="Feria Universitaria del Libro"/>
                  <w:listItem w:displayText="Instituto de Artes" w:value="Instituto de Artes"/>
                  <w:listItem w:displayText="Instituto de Ciencias Agropecuarias" w:value="Instituto de Ciencias Agropecuarias"/>
                  <w:listItem w:displayText="Instituto de Ciencias Básicas e Ingeniería" w:value="Instituto de Ciencias Básicas e Ingeniería"/>
                  <w:listItem w:displayText="Instituto de Ciencias de la Salud" w:value="Instituto de Ciencias de la Salud"/>
                  <w:listItem w:displayText="Instituto de Ciencias Económico Administrativa" w:value="Instituto de Ciencias Económico Administrativa"/>
                  <w:listItem w:displayText="Instituto de Ciencias Sociales y Humanidades" w:value="Instituto de Ciencias Sociales y Humanidades"/>
                  <w:listItem w:displayText="Rectoría" w:value="Rectoría"/>
                  <w:listItem w:displayText="Secretaría General" w:value="Secretaría General"/>
                  <w:listItem w:displayText="Unidad de Transparencia" w:value="Unidad de Transparencia"/>
                  <w:listItem w:displayText="Escuela Preparatoria No. 8" w:value="Escuela Preparatoria No. 8"/>
                  <w:listItem w:displayText="Dirección de Protección y Prevención Universitaria" w:value="Dirección de Protección y Prevención Universitaria"/>
                  <w:listItem w:displayText="Dirección del Centro Cultural Universitario &quot;La Garza" w:value="Dirección del Centro Cultural Universitario &quot;La Garza"/>
                  <w:listItem w:displayText="Dependencia" w:value="Dependencia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C92705">
                  <w:rPr>
                    <w:rStyle w:val="Estilo17"/>
                    <w:rFonts w:ascii="Arial" w:hAnsi="Arial" w:cs="Arial"/>
                    <w:sz w:val="22"/>
                    <w:szCs w:val="14"/>
                  </w:rPr>
                  <w:t>Dependencia</w:t>
                </w:r>
              </w:sdtContent>
            </w:sdt>
          </w:p>
        </w:tc>
        <w:tc>
          <w:tcPr>
            <w:tcW w:w="1510" w:type="dxa"/>
            <w:shd w:val="clear" w:color="auto" w:fill="C00000"/>
          </w:tcPr>
          <w:p w14:paraId="504CA544" w14:textId="77777777" w:rsidR="00C2766F" w:rsidRPr="004C135F" w:rsidRDefault="00C2766F" w:rsidP="00EC59B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35F">
              <w:rPr>
                <w:rFonts w:ascii="Arial" w:hAnsi="Arial" w:cs="Arial"/>
                <w:b/>
                <w:bCs/>
                <w:color w:val="FFFFFF" w:themeColor="background1"/>
              </w:rPr>
              <w:t>Fecha</w:t>
            </w:r>
          </w:p>
        </w:tc>
        <w:tc>
          <w:tcPr>
            <w:tcW w:w="1520" w:type="dxa"/>
          </w:tcPr>
          <w:p w14:paraId="276CF447" w14:textId="5708E3D0" w:rsidR="00C2766F" w:rsidRPr="004C135F" w:rsidRDefault="00AD76CC" w:rsidP="00EC59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6407642"/>
                <w:placeholder>
                  <w:docPart w:val="F214396B43D7467DB4FC3CE96A767C55"/>
                </w:placeholder>
                <w:date w:fullDate="2025-04-0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F48B2">
                  <w:rPr>
                    <w:rFonts w:ascii="Arial" w:hAnsi="Arial" w:cs="Arial"/>
                  </w:rPr>
                  <w:t>09/04/2025</w:t>
                </w:r>
              </w:sdtContent>
            </w:sdt>
          </w:p>
        </w:tc>
      </w:tr>
      <w:tr w:rsidR="00C2766F" w:rsidRPr="004C135F" w14:paraId="6232B9D6" w14:textId="77777777" w:rsidTr="00C2766F">
        <w:trPr>
          <w:trHeight w:val="440"/>
        </w:trPr>
        <w:tc>
          <w:tcPr>
            <w:tcW w:w="1586" w:type="dxa"/>
            <w:shd w:val="clear" w:color="auto" w:fill="C00000"/>
          </w:tcPr>
          <w:p w14:paraId="5B228C9D" w14:textId="77777777" w:rsidR="00C2766F" w:rsidRPr="004C135F" w:rsidRDefault="00C2766F" w:rsidP="00EC59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Apartado del manual</w:t>
            </w:r>
          </w:p>
        </w:tc>
        <w:tc>
          <w:tcPr>
            <w:tcW w:w="5518" w:type="dxa"/>
            <w:gridSpan w:val="2"/>
          </w:tcPr>
          <w:sdt>
            <w:sdtPr>
              <w:rPr>
                <w:rStyle w:val="Estilo17"/>
                <w:rFonts w:ascii="Arial" w:hAnsi="Arial" w:cs="Arial"/>
                <w:sz w:val="24"/>
                <w:szCs w:val="16"/>
              </w:rPr>
              <w:alias w:val="Apartados MO"/>
              <w:tag w:val="Apartados MO"/>
              <w:id w:val="-106432308"/>
              <w:placeholder>
                <w:docPart w:val="28F7E131C15945A29ACD563A67B7EF6F"/>
              </w:placeholder>
              <w:showingPlcHdr/>
              <w:dropDownList>
                <w:listItem w:value="Elija un elemento."/>
                <w:listItem w:displayText="Antecedentes" w:value="Antecedentes"/>
                <w:listItem w:displayText="Marco normativo" w:value="Marco normativo"/>
                <w:listItem w:displayText="Atribuciones" w:value="Atribuciones"/>
                <w:listItem w:displayText="Estructura orgánica" w:value="Estructura orgánica"/>
                <w:listItem w:displayText="Organigrama" w:value="Organigrama"/>
                <w:listItem w:displayText="Estructura funcional" w:value="Estructura funcional"/>
                <w:listItem w:displayText="Todos los apartados" w:value="Todos los apartados"/>
              </w:dropDownList>
            </w:sdtPr>
            <w:sdtEndPr>
              <w:rPr>
                <w:rStyle w:val="Estilo17"/>
              </w:rPr>
            </w:sdtEndPr>
            <w:sdtContent>
              <w:p w14:paraId="63CD5276" w14:textId="77777777" w:rsidR="001A65DB" w:rsidRDefault="001A65DB" w:rsidP="001A65DB">
                <w:pPr>
                  <w:rPr>
                    <w:rStyle w:val="Estilo17"/>
                    <w:rFonts w:ascii="Arial" w:eastAsia="Calibri" w:hAnsi="Arial" w:cs="Arial"/>
                    <w:sz w:val="24"/>
                    <w:szCs w:val="16"/>
                    <w:lang w:val="es-ES_tradnl" w:eastAsia="es-MX"/>
                  </w:rPr>
                </w:pPr>
                <w:r w:rsidRPr="000F2D1F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77959A5" w14:textId="1F2183E3" w:rsidR="00C2766F" w:rsidRDefault="00C2766F" w:rsidP="00EC59B6">
            <w:pPr>
              <w:rPr>
                <w:rStyle w:val="Estilo17"/>
                <w:rFonts w:ascii="Arial" w:hAnsi="Arial" w:cs="Arial"/>
              </w:rPr>
            </w:pPr>
          </w:p>
        </w:tc>
        <w:tc>
          <w:tcPr>
            <w:tcW w:w="1510" w:type="dxa"/>
            <w:shd w:val="clear" w:color="auto" w:fill="C00000"/>
          </w:tcPr>
          <w:p w14:paraId="6570FD62" w14:textId="77777777" w:rsidR="00C2766F" w:rsidRPr="004C135F" w:rsidRDefault="00C2766F" w:rsidP="00EC59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Versión actual del manual</w:t>
            </w:r>
          </w:p>
        </w:tc>
        <w:sdt>
          <w:sdtPr>
            <w:rPr>
              <w:rFonts w:ascii="Arial" w:hAnsi="Arial" w:cs="Arial"/>
            </w:rPr>
            <w:id w:val="-1093477491"/>
            <w:placeholder>
              <w:docPart w:val="6347A14D41CE4AA3B49CAAF333C53264"/>
            </w:placeholder>
            <w:showingPlcHdr/>
            <w:dropDownList>
              <w:listItem w:value="Elija un elemento."/>
              <w:listItem w:displayText="Creación" w:value="Creació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520" w:type="dxa"/>
              </w:tcPr>
              <w:p w14:paraId="3AB58EC4" w14:textId="36723399" w:rsidR="00C2766F" w:rsidRDefault="001A65DB" w:rsidP="00EC59B6">
                <w:pPr>
                  <w:rPr>
                    <w:rFonts w:ascii="Arial" w:hAnsi="Arial" w:cs="Arial"/>
                  </w:rPr>
                </w:pPr>
                <w:r w:rsidRPr="000F2D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2766F" w:rsidRPr="004C135F" w14:paraId="3AF22C74" w14:textId="77777777" w:rsidTr="00EC59B6">
        <w:trPr>
          <w:trHeight w:val="194"/>
        </w:trPr>
        <w:tc>
          <w:tcPr>
            <w:tcW w:w="10134" w:type="dxa"/>
            <w:gridSpan w:val="5"/>
            <w:shd w:val="clear" w:color="auto" w:fill="C00000"/>
          </w:tcPr>
          <w:p w14:paraId="4F102F44" w14:textId="77777777" w:rsidR="00C2766F" w:rsidRPr="004C135F" w:rsidRDefault="00C2766F" w:rsidP="00EC59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Motivo del cambio</w:t>
            </w:r>
          </w:p>
        </w:tc>
      </w:tr>
      <w:tr w:rsidR="00C2766F" w:rsidRPr="004C135F" w14:paraId="582EAE40" w14:textId="77777777" w:rsidTr="00EC59B6">
        <w:trPr>
          <w:trHeight w:val="175"/>
        </w:trPr>
        <w:tc>
          <w:tcPr>
            <w:tcW w:w="10134" w:type="dxa"/>
            <w:gridSpan w:val="5"/>
          </w:tcPr>
          <w:sdt>
            <w:sdtPr>
              <w:rPr>
                <w:rFonts w:ascii="Arial" w:hAnsi="Arial" w:cs="Arial"/>
              </w:rPr>
              <w:alias w:val="Motivo del cambio"/>
              <w:tag w:val="Motivo del cambio"/>
              <w:id w:val="675159649"/>
              <w:placeholder>
                <w:docPart w:val="6D863809E557433484BB889BF39B5988"/>
              </w:placeholder>
              <w:showingPlcHdr/>
              <w:dropDownList>
                <w:listItem w:value="Elija un elemento."/>
                <w:listItem w:displayText="Cambios en la normativa institucional o disposiciones externas aplicable a la dependencia." w:value="Cambios en la normativa institucional o disposiciones externas aplicable a la dependencia."/>
                <w:listItem w:displayText="Atención a disposiciones, requerimientos u observaciones de entes fiscalizadores externos y auditorías." w:value="Atención a disposiciones, requerimientos u observaciones de entes fiscalizadores externos y auditorías."/>
                <w:listItem w:displayText="Creación, modificación o supresión de un centro de costos o unidad orgánica interna que atiendan a la modernización o desarrollo institucional." w:value="Creación, modificación o supresión de un centro de costos o unidad orgánica interna que atiendan a la modernización o desarrollo institucional."/>
                <w:listItem w:displayText="Identificación de oportunidades de mejora y redistribución de las funciones o áreas en beneficio de la institución. " w:value="Identificación de oportunidades de mejora y redistribución de las funciones o áreas en beneficio de la institución. "/>
                <w:listItem w:displayText="Modificación de la estructura orgánica institucional" w:value="Modificación de la estructura orgánica institucional"/>
              </w:dropDownList>
            </w:sdtPr>
            <w:sdtEndPr/>
            <w:sdtContent>
              <w:p w14:paraId="77A0356E" w14:textId="1EBBAAEC" w:rsidR="00C2766F" w:rsidRPr="004C135F" w:rsidRDefault="00AA42FB" w:rsidP="00EC59B6">
                <w:pPr>
                  <w:rPr>
                    <w:rFonts w:ascii="Arial" w:hAnsi="Arial" w:cs="Arial"/>
                  </w:rPr>
                </w:pPr>
                <w:r w:rsidRPr="000F2D1F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C2766F" w:rsidRPr="004C135F" w14:paraId="642B6511" w14:textId="77777777" w:rsidTr="00EC59B6">
        <w:trPr>
          <w:trHeight w:val="402"/>
        </w:trPr>
        <w:tc>
          <w:tcPr>
            <w:tcW w:w="10134" w:type="dxa"/>
            <w:gridSpan w:val="5"/>
            <w:shd w:val="clear" w:color="auto" w:fill="C00000"/>
          </w:tcPr>
          <w:p w14:paraId="4FC8C49C" w14:textId="58ACEA7A" w:rsidR="00C2766F" w:rsidRPr="004C135F" w:rsidRDefault="00C2766F" w:rsidP="00D70A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Justificación del cambio</w:t>
            </w:r>
          </w:p>
        </w:tc>
      </w:tr>
      <w:tr w:rsidR="00C2766F" w:rsidRPr="004C135F" w14:paraId="4899EA81" w14:textId="77777777" w:rsidTr="00EC59B6">
        <w:trPr>
          <w:trHeight w:val="179"/>
        </w:trPr>
        <w:tc>
          <w:tcPr>
            <w:tcW w:w="10134" w:type="dxa"/>
            <w:gridSpan w:val="5"/>
            <w:shd w:val="clear" w:color="auto" w:fill="D9D9D9" w:themeFill="background1" w:themeFillShade="D9"/>
          </w:tcPr>
          <w:p w14:paraId="6FD1398E" w14:textId="2DB51D5F" w:rsidR="00C2766F" w:rsidRPr="00035C0A" w:rsidRDefault="00D70AF8" w:rsidP="00EC59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¿A qué normativa institucional</w:t>
            </w:r>
            <w:r w:rsidR="00C2766F">
              <w:rPr>
                <w:rFonts w:ascii="Arial" w:hAnsi="Arial" w:cs="Arial"/>
                <w:bCs/>
              </w:rPr>
              <w:t xml:space="preserve"> atiende la necesidad?</w:t>
            </w:r>
          </w:p>
        </w:tc>
      </w:tr>
      <w:tr w:rsidR="00C2766F" w:rsidRPr="004C135F" w14:paraId="77F91C05" w14:textId="77777777" w:rsidTr="00EC59B6">
        <w:trPr>
          <w:trHeight w:val="102"/>
        </w:trPr>
        <w:tc>
          <w:tcPr>
            <w:tcW w:w="10134" w:type="dxa"/>
            <w:gridSpan w:val="5"/>
            <w:shd w:val="clear" w:color="auto" w:fill="auto"/>
          </w:tcPr>
          <w:sdt>
            <w:sdtPr>
              <w:rPr>
                <w:rStyle w:val="Estilo6"/>
                <w:rFonts w:eastAsia="Arial"/>
                <w:sz w:val="22"/>
                <w:szCs w:val="20"/>
              </w:rPr>
              <w:id w:val="526906442"/>
              <w:placeholder>
                <w:docPart w:val="4FC4B2A5A5414693B3114BACBB7AAEF4"/>
              </w:placeholder>
              <w:showingPlcHdr/>
              <w:dropDownList>
                <w:listItem w:value="Elija un elemento."/>
                <w:listItem w:displayText="Ley Orgánica de la Universidad Autónoma del Estado de Hidalgo" w:value="Ley Orgánica de la Universidad Autónoma del Estado de Hidalgo"/>
                <w:listItem w:displayText="Estatuto General de la Universidad Autónoma del Estado de Hidalgo" w:value="Estatuto General de la Universidad Autónoma del Estado de Hidalgo"/>
                <w:listItem w:displayText="Plan de Desarrollo Institucional 2024-2029" w:value="Plan de Desarrollo Institucional 2024-2029"/>
                <w:listItem w:displayText="Reglamento del Patronato de la Universidad Autónoma del Estado de Hidalgo" w:value="Reglamento del Patronato de la Universidad Autónoma del Estado de Hidalgo"/>
                <w:listItem w:displayText="Reglamento de Investigación, Desarrollo e Innovación" w:value="Reglamento de Investigación, Desarrollo e Innovación"/>
                <w:listItem w:displayText="Reglamento de Laboratorios" w:value="Reglamento de Laboratorios"/>
                <w:listItem w:displayText="Reglamento del Sistema Bibliotecario" w:value="Reglamento del Sistema Bibliotecario"/>
                <w:listItem w:displayText="Reglamento de Escuelas Preparatorias" w:value="Reglamento de Escuelas Preparatorias"/>
                <w:listItem w:displayText="Acuerdo para la Observancia del Derecho de Transparencia y Acceso a la Información de la UAEH" w:value="Acuerdo para la Observancia del Derecho de Transparencia y Acceso a la Información de la UAEH"/>
                <w:listItem w:displayText="Reglamento de Becas" w:value="Reglamento de Becas"/>
                <w:listItem w:displayText="Reglamento de Estudios de Posgrado" w:value="Reglamento de Estudios de Posgrado"/>
                <w:listItem w:displayText="Reglamento de Servicio Social y Prácticas Profesionales" w:value="Reglamento de Servicio Social y Prácticas Profesionales"/>
                <w:listItem w:displayText="Requerimientos del Órgano de Control Interno " w:value="Requerimientos del Órgano de Control Interno "/>
                <w:listItem w:displayText="Reglamento de Contraloría General de la Universidad Autónoma del Estado de Hidalgo" w:value="Reglamento de Contraloría General de la Universidad Autónoma del Estado de Hidalgo"/>
              </w:dropDownList>
            </w:sdtPr>
            <w:sdtEndPr>
              <w:rPr>
                <w:rStyle w:val="Fuentedeprrafopredeter"/>
                <w:rFonts w:asciiTheme="minorHAnsi" w:hAnsiTheme="minorHAnsi" w:cs="Arial"/>
              </w:rPr>
            </w:sdtEndPr>
            <w:sdtContent>
              <w:p w14:paraId="53C642AF" w14:textId="05F8568A" w:rsidR="00C2766F" w:rsidRPr="00D70AF8" w:rsidRDefault="00AA42FB" w:rsidP="00EC59B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/>
                  </w:rPr>
                </w:pPr>
                <w:r w:rsidRPr="00D70AF8">
                  <w:rPr>
                    <w:rStyle w:val="Textodelmarcadordeposicin"/>
                    <w:bCs/>
                  </w:rPr>
                  <w:t>Elija un elemento.</w:t>
                </w:r>
              </w:p>
            </w:sdtContent>
          </w:sdt>
        </w:tc>
      </w:tr>
      <w:tr w:rsidR="00C2766F" w:rsidRPr="004C135F" w14:paraId="7AFFFFDA" w14:textId="77777777" w:rsidTr="00EC59B6">
        <w:trPr>
          <w:trHeight w:val="221"/>
        </w:trPr>
        <w:tc>
          <w:tcPr>
            <w:tcW w:w="10134" w:type="dxa"/>
            <w:gridSpan w:val="5"/>
            <w:shd w:val="clear" w:color="auto" w:fill="D9D9D9" w:themeFill="background1" w:themeFillShade="D9"/>
          </w:tcPr>
          <w:p w14:paraId="2AB4F3F6" w14:textId="77777777" w:rsidR="00C2766F" w:rsidRDefault="00C2766F" w:rsidP="00EC59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¿Cómo contribuye a nivel institucional? </w:t>
            </w:r>
          </w:p>
        </w:tc>
      </w:tr>
      <w:tr w:rsidR="00C2766F" w:rsidRPr="004C135F" w14:paraId="14185F16" w14:textId="77777777" w:rsidTr="00EC59B6">
        <w:trPr>
          <w:trHeight w:val="212"/>
        </w:trPr>
        <w:tc>
          <w:tcPr>
            <w:tcW w:w="10134" w:type="dxa"/>
            <w:gridSpan w:val="5"/>
            <w:shd w:val="clear" w:color="auto" w:fill="auto"/>
          </w:tcPr>
          <w:p w14:paraId="00D2B040" w14:textId="1D578782" w:rsidR="00C2766F" w:rsidRPr="004F48B2" w:rsidRDefault="00AD76CC" w:rsidP="00EC59B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503093560"/>
                <w:placeholder>
                  <w:docPart w:val="AF68DA33256D4ECE808ACC06467A88B7"/>
                </w:placeholder>
                <w:showingPlcHdr/>
                <w:dropDownList>
                  <w:listItem w:value="Elija un elemento."/>
                  <w:listItem w:displayText="Misión" w:value="Misión"/>
                  <w:listItem w:displayText="Visión" w:value="Visión"/>
                  <w:listItem w:displayText="Objetivos del PDI" w:value="Objetivos del PDI"/>
                  <w:listItem w:displayText="Ranking Nacional o Internacionales" w:value="Ranking Nacional o Internacionales"/>
                  <w:listItem w:displayText="Certificaciones" w:value="Certificaciones"/>
                  <w:listItem w:displayText="Rendición de Cuentas" w:value="Rendición de Cuentas"/>
                  <w:listItem w:displayText="Desarrollo Institucional" w:value="Desarrollo Institucional"/>
                  <w:listItem w:displayText="Disposiciones Legales Internas" w:value="Disposiciones Legales Internas"/>
                  <w:listItem w:displayText="Disposiciones Legales Externas" w:value="Disposiciones Legales Externas"/>
                </w:dropDownList>
              </w:sdtPr>
              <w:sdtEndPr/>
              <w:sdtContent>
                <w:r w:rsidR="00AA42FB" w:rsidRPr="000F2D1F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4A074615" w14:textId="3A1A8FD9" w:rsidR="004F48B2" w:rsidRDefault="00AD76CC" w:rsidP="00EC59B6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535148621"/>
                <w:placeholder>
                  <w:docPart w:val="B23C2AD7800648DC9F0C542722AF094C"/>
                </w:placeholder>
                <w:showingPlcHdr/>
                <w:dropDownList>
                  <w:listItem w:value="Elija un elemento."/>
                  <w:listItem w:displayText="Misión" w:value="Misión"/>
                  <w:listItem w:displayText="Visión" w:value="Visión"/>
                  <w:listItem w:displayText="Objetivos del PDI" w:value="Objetivos del PDI"/>
                  <w:listItem w:displayText="Ranking Nacional o Internacionales" w:value="Ranking Nacional o Internacionales"/>
                  <w:listItem w:displayText="Certificaciones" w:value="Certificaciones"/>
                  <w:listItem w:displayText="Rendición de Cuentas" w:value="Rendición de Cuentas"/>
                  <w:listItem w:displayText="Desarrollo Institucional" w:value="Desarrollo Institucional"/>
                  <w:listItem w:displayText="Disposiciones Legales Internas" w:value="Disposiciones Legales Internas"/>
                  <w:listItem w:displayText="Disposiciones Legales Externas" w:value="Disposiciones Legales Externas"/>
                </w:dropDownList>
              </w:sdtPr>
              <w:sdtEndPr/>
              <w:sdtContent>
                <w:r w:rsidR="00AA42FB" w:rsidRPr="000F2D1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2766F" w:rsidRPr="004C135F" w14:paraId="758CAD15" w14:textId="77777777" w:rsidTr="00EC59B6">
        <w:trPr>
          <w:trHeight w:val="228"/>
        </w:trPr>
        <w:tc>
          <w:tcPr>
            <w:tcW w:w="10134" w:type="dxa"/>
            <w:gridSpan w:val="5"/>
            <w:shd w:val="clear" w:color="auto" w:fill="auto"/>
          </w:tcPr>
          <w:p w14:paraId="06047F1A" w14:textId="13E10C2D" w:rsidR="00C2766F" w:rsidRDefault="00C2766F" w:rsidP="00EC59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Otro: </w:t>
            </w:r>
          </w:p>
        </w:tc>
      </w:tr>
      <w:tr w:rsidR="00C2766F" w:rsidRPr="004C135F" w14:paraId="0EAF6ED3" w14:textId="77777777" w:rsidTr="00EC59B6">
        <w:trPr>
          <w:trHeight w:val="228"/>
        </w:trPr>
        <w:tc>
          <w:tcPr>
            <w:tcW w:w="10134" w:type="dxa"/>
            <w:gridSpan w:val="5"/>
            <w:shd w:val="clear" w:color="auto" w:fill="D9D9D9" w:themeFill="background1" w:themeFillShade="D9"/>
          </w:tcPr>
          <w:p w14:paraId="30D8F804" w14:textId="2396E9B6" w:rsidR="00C2766F" w:rsidRDefault="00D70AF8" w:rsidP="00EC59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Describa</w:t>
            </w:r>
            <w:r w:rsidR="00C2766F">
              <w:rPr>
                <w:rFonts w:ascii="Arial" w:hAnsi="Arial" w:cs="Arial"/>
                <w:bCs/>
              </w:rPr>
              <w:t xml:space="preserve"> la justificación:</w:t>
            </w:r>
          </w:p>
        </w:tc>
      </w:tr>
      <w:tr w:rsidR="00C2766F" w:rsidRPr="004C135F" w14:paraId="2AEF1B4F" w14:textId="77777777" w:rsidTr="00EC59B6">
        <w:trPr>
          <w:trHeight w:val="557"/>
        </w:trPr>
        <w:tc>
          <w:tcPr>
            <w:tcW w:w="10134" w:type="dxa"/>
            <w:gridSpan w:val="5"/>
            <w:shd w:val="clear" w:color="auto" w:fill="auto"/>
          </w:tcPr>
          <w:p w14:paraId="7B3B3F0F" w14:textId="77777777" w:rsidR="00C2766F" w:rsidRDefault="00C2766F" w:rsidP="00EC59B6">
            <w:pPr>
              <w:rPr>
                <w:rFonts w:ascii="Arial" w:hAnsi="Arial" w:cs="Arial"/>
                <w:bCs/>
              </w:rPr>
            </w:pPr>
          </w:p>
        </w:tc>
      </w:tr>
      <w:tr w:rsidR="00C2766F" w:rsidRPr="004C135F" w14:paraId="7ED36394" w14:textId="77777777" w:rsidTr="00EC59B6">
        <w:trPr>
          <w:trHeight w:val="260"/>
        </w:trPr>
        <w:tc>
          <w:tcPr>
            <w:tcW w:w="10134" w:type="dxa"/>
            <w:gridSpan w:val="5"/>
            <w:shd w:val="clear" w:color="auto" w:fill="C00000"/>
          </w:tcPr>
          <w:p w14:paraId="31F77F17" w14:textId="77777777" w:rsidR="00C2766F" w:rsidRPr="004C135F" w:rsidRDefault="00C2766F" w:rsidP="00EC59B6">
            <w:pPr>
              <w:jc w:val="center"/>
              <w:rPr>
                <w:rFonts w:ascii="Arial" w:hAnsi="Arial" w:cs="Arial"/>
              </w:rPr>
            </w:pPr>
            <w:r w:rsidRPr="004C135F">
              <w:rPr>
                <w:rFonts w:ascii="Arial" w:hAnsi="Arial" w:cs="Arial"/>
                <w:b/>
                <w:bCs/>
              </w:rPr>
              <w:t>Legislación universitaria</w:t>
            </w:r>
          </w:p>
        </w:tc>
      </w:tr>
      <w:tr w:rsidR="00C2766F" w:rsidRPr="004C135F" w14:paraId="7E31C804" w14:textId="77777777" w:rsidTr="00C2766F">
        <w:trPr>
          <w:trHeight w:val="576"/>
        </w:trPr>
        <w:tc>
          <w:tcPr>
            <w:tcW w:w="2637" w:type="dxa"/>
            <w:gridSpan w:val="2"/>
          </w:tcPr>
          <w:sdt>
            <w:sdtPr>
              <w:rPr>
                <w:rStyle w:val="Estilo6"/>
                <w:rFonts w:eastAsia="Arial"/>
                <w:sz w:val="22"/>
                <w:szCs w:val="18"/>
              </w:rPr>
              <w:id w:val="-253446155"/>
              <w:placeholder>
                <w:docPart w:val="E56FBBFAE4B84102BD4587000B9F7058"/>
              </w:placeholder>
              <w:showingPlcHdr/>
              <w:dropDownList>
                <w:listItem w:value="Elija un elemento."/>
                <w:listItem w:displayText="Ley Orgánica de la Universidad Autónoma del Estado de Hidalgo" w:value="Ley Orgánica de la Universidad Autónoma del Estado de Hidalgo"/>
                <w:listItem w:displayText="Estatuto General de la Universidad Autónoma del Estado de Hidalgo" w:value="Estatuto General de la Universidad Autónoma del Estado de Hidalgo"/>
                <w:listItem w:displayText="Plan de Desarrollo Institucional 2024-2029" w:value="Plan de Desarrollo Institucional 2024-2029"/>
                <w:listItem w:displayText="Reglamento del Patronato de la Universidad Autónoma del Estado de Hidalgo" w:value="Reglamento del Patronato de la Universidad Autónoma del Estado de Hidalgo"/>
                <w:listItem w:displayText="Reglamento de Investigación, Desarrollo e Innovación" w:value="Reglamento de Investigación, Desarrollo e Innovación"/>
                <w:listItem w:displayText="Reglamento de Laboratorios" w:value="Reglamento de Laboratorios"/>
                <w:listItem w:displayText="Reglamento del Sistema Bibliotecario" w:value="Reglamento del Sistema Bibliotecario"/>
                <w:listItem w:displayText="Reglamento de Escuelas Preparatorias" w:value="Reglamento de Escuelas Preparatorias"/>
                <w:listItem w:displayText="Acuerdo para la Observancia del Derecho de Transparencia y Acceso a la Información de la UAEH" w:value="Acuerdo para la Observancia del Derecho de Transparencia y Acceso a la Información de la UAEH"/>
                <w:listItem w:displayText="Reglamento de Becas" w:value="Reglamento de Becas"/>
                <w:listItem w:displayText="Reglamento de Estudios de Posgrado" w:value="Reglamento de Estudios de Posgrado"/>
                <w:listItem w:displayText="Reglamento de Servicio Social y Prácticas Profesionales" w:value="Reglamento de Servicio Social y Prácticas Profesionales"/>
                <w:listItem w:displayText="Reglamento de la Contraloría General de la Universidad Autónoma del Estado de Hidalgo" w:value="Reglamento de la Contraloría General de la Universidad Autónoma del Estado de Hidalgo"/>
              </w:dropDownList>
            </w:sdtPr>
            <w:sdtEndPr>
              <w:rPr>
                <w:rStyle w:val="Fuentedeprrafopredeter"/>
                <w:rFonts w:asciiTheme="minorHAnsi" w:hAnsiTheme="minorHAnsi" w:cs="Arial"/>
              </w:rPr>
            </w:sdtEndPr>
            <w:sdtContent>
              <w:p w14:paraId="0EA016E2" w14:textId="0D07F962" w:rsidR="00C2766F" w:rsidRPr="004C135F" w:rsidRDefault="00AA42FB" w:rsidP="00EC59B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/>
                    <w:b/>
                    <w:bCs/>
                  </w:rPr>
                </w:pPr>
                <w:r w:rsidRPr="004C135F">
                  <w:rPr>
                    <w:rStyle w:val="Textodelmarcadordeposicin"/>
                    <w:b/>
                    <w:bCs/>
                  </w:rPr>
                  <w:t>Elija un elemento.</w:t>
                </w:r>
              </w:p>
            </w:sdtContent>
          </w:sdt>
        </w:tc>
        <w:tc>
          <w:tcPr>
            <w:tcW w:w="7497" w:type="dxa"/>
            <w:gridSpan w:val="3"/>
          </w:tcPr>
          <w:p w14:paraId="2E9AA828" w14:textId="4670E06A" w:rsidR="00C2766F" w:rsidRPr="004C135F" w:rsidRDefault="00C2766F" w:rsidP="00EC5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 citar artículos y fracciones, sin describirlos</w:t>
            </w:r>
          </w:p>
        </w:tc>
      </w:tr>
      <w:tr w:rsidR="00C2766F" w:rsidRPr="004C135F" w14:paraId="5FC7B439" w14:textId="77777777" w:rsidTr="00C2766F">
        <w:trPr>
          <w:trHeight w:val="457"/>
        </w:trPr>
        <w:tc>
          <w:tcPr>
            <w:tcW w:w="2637" w:type="dxa"/>
            <w:gridSpan w:val="2"/>
          </w:tcPr>
          <w:sdt>
            <w:sdtPr>
              <w:rPr>
                <w:rStyle w:val="Estilo6"/>
                <w:rFonts w:eastAsia="Arial"/>
                <w:sz w:val="22"/>
                <w:szCs w:val="18"/>
              </w:rPr>
              <w:id w:val="-1216507839"/>
              <w:placeholder>
                <w:docPart w:val="295CB1B137644E99B4A452A8E626AA35"/>
              </w:placeholder>
              <w:showingPlcHdr/>
              <w:dropDownList>
                <w:listItem w:value="Elija un elemento."/>
                <w:listItem w:displayText="Ley Orgánica de la Universidad Autónoma del Estado de Hidalgo" w:value="Ley Orgánica de la Universidad Autónoma del Estado de Hidalgo"/>
                <w:listItem w:displayText="Estatuto General de la Universidad Autónoma del Estado de Hidalgo" w:value="Estatuto General de la Universidad Autónoma del Estado de Hidalgo"/>
                <w:listItem w:displayText="Plan de Desarrollo Institucional 2024-2029" w:value="Plan de Desarrollo Institucional 2024-2029"/>
                <w:listItem w:displayText="Reglamento del Patronato de la Universidad Autónoma del Estado de Hidalgo" w:value="Reglamento del Patronato de la Universidad Autónoma del Estado de Hidalgo"/>
                <w:listItem w:displayText="Reglamento de Investigación, Desarrollo e Innovación" w:value="Reglamento de Investigación, Desarrollo e Innovación"/>
                <w:listItem w:displayText="Reglamento de Laboratorios" w:value="Reglamento de Laboratorios"/>
                <w:listItem w:displayText="Reglamento del Sistema Bibliotecario" w:value="Reglamento del Sistema Bibliotecario"/>
                <w:listItem w:displayText="Reglamento de Escuelas Preparatorias" w:value="Reglamento de Escuelas Preparatorias"/>
                <w:listItem w:displayText="Acuerdo para la Observancia del Derecho de Transparencia y Acceso a la Información de la UAEH" w:value="Acuerdo para la Observancia del Derecho de Transparencia y Acceso a la Información de la UAEH"/>
                <w:listItem w:displayText="Reglamento de Becas" w:value="Reglamento de Becas"/>
                <w:listItem w:displayText="Reglamento de Estudios de Posgrado" w:value="Reglamento de Estudios de Posgrado"/>
                <w:listItem w:displayText="Reglamento de Servicio Social y Prácticas Profesionales" w:value="Reglamento de Servicio Social y Prácticas Profesionales"/>
                <w:listItem w:displayText="Reglamento de la Contraloría General de la Universidad Autónoma del Estado de Hidalgo" w:value="Reglamento de la Contraloría General de la Universidad Autónoma del Estado de Hidalgo"/>
              </w:dropDownList>
            </w:sdtPr>
            <w:sdtEndPr>
              <w:rPr>
                <w:rStyle w:val="Fuentedeprrafopredeter"/>
                <w:rFonts w:asciiTheme="minorHAnsi" w:hAnsiTheme="minorHAnsi" w:cs="Arial"/>
              </w:rPr>
            </w:sdtEndPr>
            <w:sdtContent>
              <w:p w14:paraId="56D33837" w14:textId="6BB4F2F3" w:rsidR="00C2766F" w:rsidRPr="004962CC" w:rsidRDefault="00AA42FB" w:rsidP="00EC59B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Style w:val="Estilo6"/>
                    <w:rFonts w:eastAsia="Arial"/>
                    <w:szCs w:val="20"/>
                  </w:rPr>
                </w:pPr>
                <w:r w:rsidRPr="004C135F">
                  <w:rPr>
                    <w:rStyle w:val="Textodelmarcadordeposicin"/>
                    <w:b/>
                    <w:bCs/>
                  </w:rPr>
                  <w:t>Elija un elemento.</w:t>
                </w:r>
              </w:p>
            </w:sdtContent>
          </w:sdt>
          <w:p w14:paraId="00206C14" w14:textId="77777777" w:rsidR="00C2766F" w:rsidRPr="004C135F" w:rsidRDefault="00C2766F" w:rsidP="00E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7497" w:type="dxa"/>
            <w:gridSpan w:val="3"/>
          </w:tcPr>
          <w:p w14:paraId="76DEE36D" w14:textId="7DDCEEE8" w:rsidR="00C2766F" w:rsidRPr="004C135F" w:rsidRDefault="00C2766F" w:rsidP="00EC5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 citar artículos y fracciones, sin describirlos</w:t>
            </w:r>
          </w:p>
        </w:tc>
      </w:tr>
      <w:tr w:rsidR="00C2766F" w:rsidRPr="004C135F" w14:paraId="11CDCDBD" w14:textId="77777777" w:rsidTr="00EC59B6">
        <w:trPr>
          <w:trHeight w:val="236"/>
        </w:trPr>
        <w:tc>
          <w:tcPr>
            <w:tcW w:w="10134" w:type="dxa"/>
            <w:gridSpan w:val="5"/>
            <w:shd w:val="clear" w:color="auto" w:fill="C00000"/>
          </w:tcPr>
          <w:p w14:paraId="0B59DF07" w14:textId="545E6031" w:rsidR="00C2766F" w:rsidRPr="004C135F" w:rsidRDefault="00C2766F" w:rsidP="00EC5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Fundamento legal externo</w:t>
            </w:r>
          </w:p>
        </w:tc>
      </w:tr>
      <w:tr w:rsidR="00C2766F" w:rsidRPr="004C135F" w14:paraId="404DBFB2" w14:textId="77777777" w:rsidTr="00EC59B6">
        <w:trPr>
          <w:trHeight w:val="483"/>
        </w:trPr>
        <w:tc>
          <w:tcPr>
            <w:tcW w:w="10134" w:type="dxa"/>
            <w:gridSpan w:val="5"/>
            <w:shd w:val="clear" w:color="auto" w:fill="auto"/>
          </w:tcPr>
          <w:p w14:paraId="1F5A75FF" w14:textId="77777777" w:rsidR="00C2766F" w:rsidRDefault="00C2766F" w:rsidP="00EC59B6">
            <w:pPr>
              <w:jc w:val="center"/>
              <w:rPr>
                <w:rFonts w:ascii="Arial" w:hAnsi="Arial" w:cs="Arial"/>
              </w:rPr>
            </w:pPr>
          </w:p>
          <w:p w14:paraId="6C6D8329" w14:textId="77777777" w:rsidR="00C2766F" w:rsidRPr="00B56EEB" w:rsidRDefault="00C2766F" w:rsidP="00EC59B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FFA87D" w14:textId="0EEB52B2" w:rsidR="00C2766F" w:rsidRDefault="00C2766F" w:rsidP="00C2766F">
      <w:pPr>
        <w:ind w:left="-709" w:right="-66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F20F1">
        <w:rPr>
          <w:rFonts w:ascii="Arial" w:hAnsi="Arial" w:cs="Arial"/>
          <w:sz w:val="22"/>
          <w:szCs w:val="22"/>
        </w:rPr>
        <w:t>La actualización de</w:t>
      </w:r>
      <w:r w:rsidR="001F3E74">
        <w:rPr>
          <w:rFonts w:ascii="Arial" w:hAnsi="Arial" w:cs="Arial"/>
          <w:sz w:val="22"/>
          <w:szCs w:val="22"/>
        </w:rPr>
        <w:t xml:space="preserve">l manual de organización, </w:t>
      </w:r>
      <w:r w:rsidRPr="002F20F1">
        <w:rPr>
          <w:rFonts w:ascii="Arial" w:hAnsi="Arial" w:cs="Arial"/>
          <w:sz w:val="22"/>
          <w:szCs w:val="22"/>
        </w:rPr>
        <w:t xml:space="preserve">contribuye a cumplir con la misión y visión de la Universidad </w:t>
      </w:r>
      <w:bookmarkEnd w:id="0"/>
      <w:r w:rsidRPr="002F20F1">
        <w:rPr>
          <w:rFonts w:ascii="Arial" w:hAnsi="Arial" w:cs="Arial"/>
          <w:sz w:val="22"/>
          <w:szCs w:val="22"/>
        </w:rPr>
        <w:t>Autónoma del Estado de Hidalgo, así como a la transparencia</w:t>
      </w:r>
      <w:r w:rsidR="001F3E74">
        <w:rPr>
          <w:rFonts w:ascii="Arial" w:hAnsi="Arial" w:cs="Arial"/>
          <w:sz w:val="22"/>
          <w:szCs w:val="22"/>
        </w:rPr>
        <w:t>,</w:t>
      </w:r>
      <w:r w:rsidRPr="002F20F1">
        <w:rPr>
          <w:rFonts w:ascii="Arial" w:hAnsi="Arial" w:cs="Arial"/>
          <w:sz w:val="22"/>
          <w:szCs w:val="22"/>
        </w:rPr>
        <w:t xml:space="preserve"> acceso a la Información y la rendición de cuentas.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413"/>
        <w:gridCol w:w="4313"/>
      </w:tblGrid>
      <w:tr w:rsidR="00C2766F" w:rsidRPr="008D5E4C" w14:paraId="6786086B" w14:textId="77777777" w:rsidTr="00EC59B6">
        <w:trPr>
          <w:jc w:val="center"/>
        </w:trPr>
        <w:tc>
          <w:tcPr>
            <w:tcW w:w="3778" w:type="dxa"/>
            <w:tcBorders>
              <w:bottom w:val="single" w:sz="4" w:space="0" w:color="auto"/>
            </w:tcBorders>
            <w:vAlign w:val="center"/>
          </w:tcPr>
          <w:p w14:paraId="3115B236" w14:textId="77777777" w:rsidR="00C2766F" w:rsidRPr="008D5E4C" w:rsidRDefault="00C2766F" w:rsidP="00EC59B6">
            <w:pPr>
              <w:keepLines/>
              <w:widowControl w:val="0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13" w:type="dxa"/>
          </w:tcPr>
          <w:p w14:paraId="28629786" w14:textId="77777777" w:rsidR="00C2766F" w:rsidRPr="008D5E4C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14:paraId="695BBFF7" w14:textId="77777777" w:rsidR="00C2766F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  <w:p w14:paraId="7FE04579" w14:textId="5EAEC997" w:rsidR="00C2766F" w:rsidRPr="008D5E4C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8D5E4C">
              <w:rPr>
                <w:rFonts w:ascii="Arial" w:eastAsia="Arial" w:hAnsi="Arial" w:cs="Arial"/>
                <w:b/>
              </w:rPr>
              <w:t>Vo.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8D5E4C">
              <w:rPr>
                <w:rFonts w:ascii="Arial" w:eastAsia="Arial" w:hAnsi="Arial" w:cs="Arial"/>
                <w:b/>
              </w:rPr>
              <w:t>Bo.</w:t>
            </w:r>
          </w:p>
          <w:p w14:paraId="59D63A47" w14:textId="035F63CE" w:rsidR="00C2766F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  <w:p w14:paraId="7D847CA5" w14:textId="77777777" w:rsidR="00C2766F" w:rsidRPr="008D5E4C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  <w:p w14:paraId="0A86916F" w14:textId="77777777" w:rsidR="00C2766F" w:rsidRPr="008D5E4C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766F" w:rsidRPr="008D5E4C" w14:paraId="48C992B8" w14:textId="77777777" w:rsidTr="00EC59B6">
        <w:trPr>
          <w:jc w:val="center"/>
        </w:trPr>
        <w:tc>
          <w:tcPr>
            <w:tcW w:w="3778" w:type="dxa"/>
            <w:tcBorders>
              <w:top w:val="single" w:sz="4" w:space="0" w:color="auto"/>
            </w:tcBorders>
            <w:vAlign w:val="center"/>
          </w:tcPr>
          <w:p w14:paraId="1BFDDA73" w14:textId="6F95C010" w:rsidR="00C2766F" w:rsidRPr="008D5E4C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8D5E4C">
              <w:rPr>
                <w:rFonts w:ascii="Arial" w:eastAsia="Arial" w:hAnsi="Arial" w:cs="Arial"/>
                <w:b/>
              </w:rPr>
              <w:t>Nombre y grado del titular</w:t>
            </w:r>
            <w:r>
              <w:rPr>
                <w:rFonts w:ascii="Arial" w:eastAsia="Arial" w:hAnsi="Arial" w:cs="Arial"/>
                <w:b/>
              </w:rPr>
              <w:t xml:space="preserve"> de la dependencia responsable del MO</w:t>
            </w:r>
          </w:p>
        </w:tc>
        <w:tc>
          <w:tcPr>
            <w:tcW w:w="413" w:type="dxa"/>
          </w:tcPr>
          <w:p w14:paraId="74B21EA1" w14:textId="77777777" w:rsidR="00C2766F" w:rsidRPr="008D5E4C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14:paraId="64F8FF4E" w14:textId="77777777" w:rsidR="00C2766F" w:rsidRDefault="00C2766F" w:rsidP="00EC59B6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  <w:p w14:paraId="791C2BCF" w14:textId="128F1DC5" w:rsidR="00C2766F" w:rsidRPr="008D5E4C" w:rsidRDefault="00C2766F" w:rsidP="00C2766F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8D5E4C">
              <w:rPr>
                <w:rFonts w:ascii="Arial" w:eastAsia="Arial" w:hAnsi="Arial" w:cs="Arial"/>
                <w:b/>
              </w:rPr>
              <w:t xml:space="preserve">Nombre y grado del </w:t>
            </w:r>
            <w:r w:rsidRPr="008D5E4C">
              <w:rPr>
                <w:rFonts w:ascii="Arial" w:eastAsia="Arial" w:hAnsi="Arial" w:cs="Arial"/>
                <w:b/>
                <w:bCs/>
              </w:rPr>
              <w:t xml:space="preserve">titular </w:t>
            </w:r>
            <w:r w:rsidR="000F42C1">
              <w:rPr>
                <w:rFonts w:ascii="Arial" w:eastAsia="Arial" w:hAnsi="Arial" w:cs="Arial"/>
                <w:b/>
                <w:bCs/>
              </w:rPr>
              <w:t xml:space="preserve">del centro de costos padre o </w:t>
            </w:r>
            <w:r w:rsidRPr="008D5E4C">
              <w:rPr>
                <w:rFonts w:ascii="Arial" w:eastAsia="Arial" w:hAnsi="Arial" w:cs="Arial"/>
                <w:b/>
                <w:bCs/>
              </w:rPr>
              <w:t xml:space="preserve">superior inmediato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 w:rsidRPr="008D5E4C">
              <w:rPr>
                <w:rFonts w:ascii="Arial" w:eastAsia="Arial" w:hAnsi="Arial" w:cs="Arial"/>
                <w:b/>
                <w:bCs/>
              </w:rPr>
              <w:t>Coordinador/Director General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 w:rsidRPr="008D5E4C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63C6D6E8" w14:textId="5E2F71D9" w:rsidR="001264D0" w:rsidRDefault="001264D0" w:rsidP="001264D0">
      <w:pPr>
        <w:jc w:val="right"/>
        <w:rPr>
          <w:rFonts w:ascii="Arial" w:hAnsi="Arial" w:cs="Arial"/>
          <w:b/>
          <w:bCs/>
        </w:rPr>
      </w:pPr>
    </w:p>
    <w:sectPr w:rsidR="001264D0" w:rsidSect="00A05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241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1CF0" w14:textId="77777777" w:rsidR="00905CA1" w:rsidRDefault="00905CA1">
      <w:r>
        <w:separator/>
      </w:r>
    </w:p>
  </w:endnote>
  <w:endnote w:type="continuationSeparator" w:id="0">
    <w:p w14:paraId="5153880C" w14:textId="77777777" w:rsidR="00905CA1" w:rsidRDefault="0090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FBF4" w14:textId="77777777" w:rsidR="007B122F" w:rsidRDefault="007B12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7A16" w14:textId="77777777" w:rsidR="007B122F" w:rsidRDefault="007B12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2673" w14:textId="77777777" w:rsidR="007B122F" w:rsidRDefault="007B12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7893A" w14:textId="77777777" w:rsidR="00905CA1" w:rsidRDefault="00905CA1">
      <w:r>
        <w:separator/>
      </w:r>
    </w:p>
  </w:footnote>
  <w:footnote w:type="continuationSeparator" w:id="0">
    <w:p w14:paraId="2D81AA76" w14:textId="77777777" w:rsidR="00905CA1" w:rsidRDefault="0090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75B5" w14:textId="77777777" w:rsidR="007B122F" w:rsidRDefault="007B12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9B2C" w14:textId="77777777" w:rsidR="007B122F" w:rsidRDefault="00144F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heading=h.gjdgxs" w:colFirst="0" w:colLast="0"/>
    <w:bookmarkEnd w:id="1"/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 wp14:anchorId="73492432" wp14:editId="57FE76CB">
          <wp:simplePos x="0" y="0"/>
          <wp:positionH relativeFrom="column">
            <wp:posOffset>-1076324</wp:posOffset>
          </wp:positionH>
          <wp:positionV relativeFrom="paragraph">
            <wp:posOffset>-449579</wp:posOffset>
          </wp:positionV>
          <wp:extent cx="7772121" cy="10058038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7" b="17"/>
                  <a:stretch>
                    <a:fillRect/>
                  </a:stretch>
                </pic:blipFill>
                <pic:spPr>
                  <a:xfrm>
                    <a:off x="0" y="0"/>
                    <a:ext cx="7772121" cy="10058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30A7DF" w14:textId="77777777" w:rsidR="007B122F" w:rsidRDefault="007B12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596B" w14:textId="77777777" w:rsidR="007B122F" w:rsidRDefault="007B12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51E7"/>
    <w:multiLevelType w:val="hybridMultilevel"/>
    <w:tmpl w:val="9AC28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75EAD"/>
    <w:multiLevelType w:val="hybridMultilevel"/>
    <w:tmpl w:val="B9AA2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A281A"/>
    <w:multiLevelType w:val="hybridMultilevel"/>
    <w:tmpl w:val="66BC9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124A"/>
    <w:multiLevelType w:val="hybridMultilevel"/>
    <w:tmpl w:val="9BF47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3472"/>
    <w:multiLevelType w:val="hybridMultilevel"/>
    <w:tmpl w:val="8A80D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2311"/>
    <w:rsid w:val="000F42C1"/>
    <w:rsid w:val="001264D0"/>
    <w:rsid w:val="0013510C"/>
    <w:rsid w:val="00144F65"/>
    <w:rsid w:val="001A2714"/>
    <w:rsid w:val="001A65DB"/>
    <w:rsid w:val="001F3E74"/>
    <w:rsid w:val="001F645F"/>
    <w:rsid w:val="002A6C6A"/>
    <w:rsid w:val="00432BEF"/>
    <w:rsid w:val="00442A96"/>
    <w:rsid w:val="00461644"/>
    <w:rsid w:val="004962CC"/>
    <w:rsid w:val="004B6A36"/>
    <w:rsid w:val="004F48B2"/>
    <w:rsid w:val="005A4A29"/>
    <w:rsid w:val="00653087"/>
    <w:rsid w:val="0077389E"/>
    <w:rsid w:val="00776A4C"/>
    <w:rsid w:val="007B122F"/>
    <w:rsid w:val="007F254E"/>
    <w:rsid w:val="008101AE"/>
    <w:rsid w:val="008C3832"/>
    <w:rsid w:val="00905CA1"/>
    <w:rsid w:val="009F771E"/>
    <w:rsid w:val="00A0584C"/>
    <w:rsid w:val="00AA42FB"/>
    <w:rsid w:val="00AD76CC"/>
    <w:rsid w:val="00B25FDD"/>
    <w:rsid w:val="00C2766F"/>
    <w:rsid w:val="00C92705"/>
    <w:rsid w:val="00D542E0"/>
    <w:rsid w:val="00D70AF8"/>
    <w:rsid w:val="00E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86C9"/>
  <w15:docId w15:val="{D271699B-D7C4-4F5B-A0A9-EDA6475D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58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A27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584C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7">
    <w:name w:val="Estilo17"/>
    <w:basedOn w:val="Fuentedeprrafopredeter"/>
    <w:uiPriority w:val="1"/>
    <w:rsid w:val="00A0584C"/>
    <w:rPr>
      <w:rFonts w:ascii="Times New Roman" w:hAnsi="Times New Roman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A0584C"/>
    <w:rPr>
      <w:color w:val="808080"/>
    </w:rPr>
  </w:style>
  <w:style w:type="character" w:customStyle="1" w:styleId="Estilo6">
    <w:name w:val="Estilo6"/>
    <w:basedOn w:val="Fuentedeprrafopredeter"/>
    <w:uiPriority w:val="1"/>
    <w:rsid w:val="00C276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14396B43D7467DB4FC3CE96A767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0842-4202-4252-BA7D-4CD033B8258B}"/>
      </w:docPartPr>
      <w:docPartBody>
        <w:p w:rsidR="00F32C26" w:rsidRDefault="00F62D65" w:rsidP="00F62D65">
          <w:pPr>
            <w:pStyle w:val="F214396B43D7467DB4FC3CE96A767C55"/>
          </w:pPr>
          <w:r w:rsidRPr="00385BC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347A14D41CE4AA3B49CAAF333C5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D945-A761-450C-B0A4-B2C05D2A6C4C}"/>
      </w:docPartPr>
      <w:docPartBody>
        <w:p w:rsidR="00F32C26" w:rsidRDefault="00F62D65" w:rsidP="00F62D65">
          <w:pPr>
            <w:pStyle w:val="6347A14D41CE4AA3B49CAAF333C53264"/>
          </w:pPr>
          <w:r w:rsidRPr="000F2D1F">
            <w:rPr>
              <w:rStyle w:val="Textodelmarcadordeposicin"/>
            </w:rPr>
            <w:t>Elija un elemento.</w:t>
          </w:r>
        </w:p>
      </w:docPartBody>
    </w:docPart>
    <w:docPart>
      <w:docPartPr>
        <w:name w:val="6D863809E557433484BB889BF39B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F6BE-CA8C-4375-BD8A-014791B65DC8}"/>
      </w:docPartPr>
      <w:docPartBody>
        <w:p w:rsidR="00F32C26" w:rsidRDefault="00F62D65" w:rsidP="00F62D65">
          <w:pPr>
            <w:pStyle w:val="6D863809E557433484BB889BF39B5988"/>
          </w:pPr>
          <w:r w:rsidRPr="000F2D1F">
            <w:rPr>
              <w:rStyle w:val="Textodelmarcadordeposicin"/>
            </w:rPr>
            <w:t>Elija un elemento.</w:t>
          </w:r>
        </w:p>
      </w:docPartBody>
    </w:docPart>
    <w:docPart>
      <w:docPartPr>
        <w:name w:val="4FC4B2A5A5414693B3114BACBB7AA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B403-AF52-424A-988B-F693362F0CFD}"/>
      </w:docPartPr>
      <w:docPartBody>
        <w:p w:rsidR="00F32C26" w:rsidRDefault="00F62D65" w:rsidP="00F62D65">
          <w:pPr>
            <w:pStyle w:val="4FC4B2A5A5414693B3114BACBB7AAEF4"/>
          </w:pPr>
          <w:r w:rsidRPr="004C135F">
            <w:rPr>
              <w:rStyle w:val="Textodelmarcadordeposicin"/>
              <w:b/>
              <w:bCs/>
            </w:rPr>
            <w:t>Elija un elemento.</w:t>
          </w:r>
        </w:p>
      </w:docPartBody>
    </w:docPart>
    <w:docPart>
      <w:docPartPr>
        <w:name w:val="AF68DA33256D4ECE808ACC06467A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7E6E-D62A-43CF-B8AF-2EB3BEA0D1BB}"/>
      </w:docPartPr>
      <w:docPartBody>
        <w:p w:rsidR="00F32C26" w:rsidRDefault="00F62D65" w:rsidP="00F62D65">
          <w:pPr>
            <w:pStyle w:val="AF68DA33256D4ECE808ACC06467A88B7"/>
          </w:pPr>
          <w:r w:rsidRPr="000F2D1F">
            <w:rPr>
              <w:rStyle w:val="Textodelmarcadordeposicin"/>
            </w:rPr>
            <w:t>Elija un elemento.</w:t>
          </w:r>
        </w:p>
      </w:docPartBody>
    </w:docPart>
    <w:docPart>
      <w:docPartPr>
        <w:name w:val="E56FBBFAE4B84102BD4587000B9F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4AF9-A371-481D-9DC4-F0B7F99F6FAC}"/>
      </w:docPartPr>
      <w:docPartBody>
        <w:p w:rsidR="00F32C26" w:rsidRDefault="00F62D65" w:rsidP="00F62D65">
          <w:pPr>
            <w:pStyle w:val="E56FBBFAE4B84102BD4587000B9F7058"/>
          </w:pPr>
          <w:r w:rsidRPr="004C135F">
            <w:rPr>
              <w:rStyle w:val="Textodelmarcadordeposicin"/>
              <w:b/>
              <w:bCs/>
            </w:rPr>
            <w:t>Elija un elemento.</w:t>
          </w:r>
        </w:p>
      </w:docPartBody>
    </w:docPart>
    <w:docPart>
      <w:docPartPr>
        <w:name w:val="295CB1B137644E99B4A452A8E626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66F6-7694-43DF-A377-2BF79E955800}"/>
      </w:docPartPr>
      <w:docPartBody>
        <w:p w:rsidR="00F32C26" w:rsidRDefault="00F62D65" w:rsidP="00F62D65">
          <w:pPr>
            <w:pStyle w:val="295CB1B137644E99B4A452A8E626AA35"/>
          </w:pPr>
          <w:r w:rsidRPr="004C135F">
            <w:rPr>
              <w:rStyle w:val="Textodelmarcadordeposicin"/>
              <w:b/>
              <w:bCs/>
            </w:rPr>
            <w:t>Elija un elemento.</w:t>
          </w:r>
        </w:p>
      </w:docPartBody>
    </w:docPart>
    <w:docPart>
      <w:docPartPr>
        <w:name w:val="B23C2AD7800648DC9F0C542722AF0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E4F9-0818-42AC-A10A-E6827939291D}"/>
      </w:docPartPr>
      <w:docPartBody>
        <w:p w:rsidR="00D613D1" w:rsidRDefault="001415F1" w:rsidP="001415F1">
          <w:pPr>
            <w:pStyle w:val="B23C2AD7800648DC9F0C542722AF094C"/>
          </w:pPr>
          <w:r w:rsidRPr="000F2D1F">
            <w:rPr>
              <w:rStyle w:val="Textodelmarcadordeposicin"/>
            </w:rPr>
            <w:t>Elija un elemento.</w:t>
          </w:r>
        </w:p>
      </w:docPartBody>
    </w:docPart>
    <w:docPart>
      <w:docPartPr>
        <w:name w:val="28F7E131C15945A29ACD563A67B7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A692-C27D-4AEB-A4A7-1F20207373DB}"/>
      </w:docPartPr>
      <w:docPartBody>
        <w:p w:rsidR="00D53C62" w:rsidRDefault="00D613D1" w:rsidP="00D613D1">
          <w:pPr>
            <w:pStyle w:val="28F7E131C15945A29ACD563A67B7EF6F"/>
          </w:pPr>
          <w:r w:rsidRPr="000F2D1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65"/>
    <w:rsid w:val="001415F1"/>
    <w:rsid w:val="00961A9A"/>
    <w:rsid w:val="00D53C62"/>
    <w:rsid w:val="00D613D1"/>
    <w:rsid w:val="00E6292D"/>
    <w:rsid w:val="00F32C26"/>
    <w:rsid w:val="00F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13D1"/>
    <w:rPr>
      <w:color w:val="808080"/>
    </w:rPr>
  </w:style>
  <w:style w:type="paragraph" w:customStyle="1" w:styleId="F214396B43D7467DB4FC3CE96A767C55">
    <w:name w:val="F214396B43D7467DB4FC3CE96A767C55"/>
    <w:rsid w:val="00F62D65"/>
  </w:style>
  <w:style w:type="paragraph" w:customStyle="1" w:styleId="8F4F64B1816248ADBC160F49EF3D025F">
    <w:name w:val="8F4F64B1816248ADBC160F49EF3D025F"/>
    <w:rsid w:val="00F62D65"/>
  </w:style>
  <w:style w:type="paragraph" w:customStyle="1" w:styleId="6347A14D41CE4AA3B49CAAF333C53264">
    <w:name w:val="6347A14D41CE4AA3B49CAAF333C53264"/>
    <w:rsid w:val="00F62D65"/>
  </w:style>
  <w:style w:type="paragraph" w:customStyle="1" w:styleId="6D863809E557433484BB889BF39B5988">
    <w:name w:val="6D863809E557433484BB889BF39B5988"/>
    <w:rsid w:val="00F62D65"/>
  </w:style>
  <w:style w:type="paragraph" w:customStyle="1" w:styleId="4FC4B2A5A5414693B3114BACBB7AAEF4">
    <w:name w:val="4FC4B2A5A5414693B3114BACBB7AAEF4"/>
    <w:rsid w:val="00F62D65"/>
  </w:style>
  <w:style w:type="paragraph" w:customStyle="1" w:styleId="AF68DA33256D4ECE808ACC06467A88B7">
    <w:name w:val="AF68DA33256D4ECE808ACC06467A88B7"/>
    <w:rsid w:val="00F62D65"/>
  </w:style>
  <w:style w:type="paragraph" w:customStyle="1" w:styleId="E56FBBFAE4B84102BD4587000B9F7058">
    <w:name w:val="E56FBBFAE4B84102BD4587000B9F7058"/>
    <w:rsid w:val="00F62D65"/>
  </w:style>
  <w:style w:type="paragraph" w:customStyle="1" w:styleId="295CB1B137644E99B4A452A8E626AA35">
    <w:name w:val="295CB1B137644E99B4A452A8E626AA35"/>
    <w:rsid w:val="00F62D65"/>
  </w:style>
  <w:style w:type="paragraph" w:customStyle="1" w:styleId="B23C2AD7800648DC9F0C542722AF094C">
    <w:name w:val="B23C2AD7800648DC9F0C542722AF094C"/>
    <w:rsid w:val="001415F1"/>
  </w:style>
  <w:style w:type="paragraph" w:customStyle="1" w:styleId="293406DABEED46258500453BF85696F5">
    <w:name w:val="293406DABEED46258500453BF85696F5"/>
    <w:rsid w:val="001415F1"/>
  </w:style>
  <w:style w:type="paragraph" w:customStyle="1" w:styleId="28F7E131C15945A29ACD563A67B7EF6F">
    <w:name w:val="28F7E131C15945A29ACD563A67B7EF6F"/>
    <w:rsid w:val="00D61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W5xfcVcCdAj6iy3Mf/ka830jQ==">CgMxLjAyCGguZ2pkZ3hzOAByITFOVlF1YVhGbEZqTGR4dVJ3YjR5T3QtRVR3VENZSnpaZg==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Área Estructura Organizacional</cp:lastModifiedBy>
  <cp:revision>7</cp:revision>
  <dcterms:created xsi:type="dcterms:W3CDTF">2025-04-26T00:47:00Z</dcterms:created>
  <dcterms:modified xsi:type="dcterms:W3CDTF">2025-05-13T19:45:00Z</dcterms:modified>
</cp:coreProperties>
</file>