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2956"/>
        <w:tblW w:w="10915" w:type="dxa"/>
        <w:tblLook w:val="04A0" w:firstRow="1" w:lastRow="0" w:firstColumn="1" w:lastColumn="0" w:noHBand="0" w:noVBand="1"/>
      </w:tblPr>
      <w:tblGrid>
        <w:gridCol w:w="1701"/>
        <w:gridCol w:w="1134"/>
        <w:gridCol w:w="4820"/>
        <w:gridCol w:w="1630"/>
        <w:gridCol w:w="1630"/>
      </w:tblGrid>
      <w:tr w:rsidR="003F7821" w:rsidRPr="004C135F" w14:paraId="13B5D74D" w14:textId="77777777" w:rsidTr="00D91A88">
        <w:tc>
          <w:tcPr>
            <w:tcW w:w="10915" w:type="dxa"/>
            <w:gridSpan w:val="5"/>
            <w:shd w:val="clear" w:color="auto" w:fill="C00000"/>
          </w:tcPr>
          <w:p w14:paraId="0C1B7074" w14:textId="0F453531" w:rsidR="003F7821" w:rsidRPr="00710B57" w:rsidRDefault="00710B57" w:rsidP="00D91A8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0B57">
              <w:rPr>
                <w:rFonts w:ascii="Arial" w:eastAsia="Arial" w:hAnsi="Arial" w:cs="Arial"/>
                <w:b/>
                <w:bCs/>
              </w:rPr>
              <w:t>Formato de cambio a la estructura y/o manual de organización de las dependencias universitarias</w:t>
            </w:r>
          </w:p>
        </w:tc>
      </w:tr>
      <w:tr w:rsidR="00EC3DDA" w:rsidRPr="004C135F" w14:paraId="61F8764A" w14:textId="77777777" w:rsidTr="00D91A88">
        <w:tc>
          <w:tcPr>
            <w:tcW w:w="10915" w:type="dxa"/>
            <w:gridSpan w:val="5"/>
            <w:shd w:val="clear" w:color="auto" w:fill="auto"/>
          </w:tcPr>
          <w:p w14:paraId="384C4B7B" w14:textId="77777777" w:rsidR="00EC3DDA" w:rsidRDefault="00EC3DDA" w:rsidP="00D91A8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EC3DDA" w:rsidRPr="004C135F" w14:paraId="41E5866E" w14:textId="77777777" w:rsidTr="00D91A88">
        <w:tc>
          <w:tcPr>
            <w:tcW w:w="1701" w:type="dxa"/>
            <w:shd w:val="clear" w:color="auto" w:fill="C00000"/>
          </w:tcPr>
          <w:p w14:paraId="6BA263CA" w14:textId="599C47C1" w:rsidR="00EC3DDA" w:rsidRPr="004C135F" w:rsidRDefault="00EC3DDA" w:rsidP="003919B4">
            <w:pPr>
              <w:jc w:val="center"/>
              <w:rPr>
                <w:rFonts w:ascii="Arial" w:hAnsi="Arial" w:cs="Arial"/>
              </w:rPr>
            </w:pPr>
            <w:r w:rsidRPr="004C135F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954" w:type="dxa"/>
            <w:gridSpan w:val="2"/>
          </w:tcPr>
          <w:p w14:paraId="0BA6039E" w14:textId="7A4E9BC8" w:rsidR="00EC3DDA" w:rsidRPr="004C135F" w:rsidRDefault="001A138B" w:rsidP="00D91A88">
            <w:pPr>
              <w:rPr>
                <w:rFonts w:ascii="Arial" w:hAnsi="Arial" w:cs="Arial"/>
              </w:rPr>
            </w:pPr>
            <w:sdt>
              <w:sdtPr>
                <w:rPr>
                  <w:rStyle w:val="Estilo17"/>
                  <w:rFonts w:ascii="Arial" w:hAnsi="Arial" w:cs="Arial"/>
                  <w:sz w:val="22"/>
                </w:rPr>
                <w:alias w:val="Dependencias"/>
                <w:tag w:val="Denominación de la dependencia"/>
                <w:id w:val="-1291284221"/>
                <w:dropDownList>
                  <w:listItem w:value="Elija un elemento."/>
                  <w:listItem w:displayText="Administración Centro Cultural la Garza" w:value="Administración Centro Cultural la Garza"/>
                  <w:listItem w:displayText="Administración de Ciudad del Conocimiento" w:value="Administración de Ciudad del Conocimiento"/>
                  <w:listItem w:displayText="Administración de las Torres de Rectoría" w:value="Administración de las Torres de Rectoría"/>
                  <w:listItem w:displayText="Centro de Educación Continua y a Distancia" w:value="Centro de Educación Continua y a Distancia"/>
                  <w:listItem w:displayText="Centro de Lenguas" w:value="Centro de Lenguas"/>
                  <w:listItem w:displayText="Colegio de Posgrado" w:value="Colegio de Posgrado"/>
                  <w:listItem w:displayText="Contraloría General" w:value="Contraloría General"/>
                  <w:listItem w:displayText="Coordinación de Administración y Finanzas" w:value="Coordinación de Administración y Finanzas"/>
                  <w:listItem w:displayText="Defensor Universitario" w:value="Defensor Universitario"/>
                  <w:listItem w:displayText="Dirección de Administración de Personal" w:value="Dirección de Administración de Personal"/>
                  <w:listItem w:displayText="Dirección de Administración Escolar" w:value="Dirección de Administración Escolar"/>
                  <w:listItem w:displayText="Dirección de Archivo General" w:value="Dirección de Archivo General"/>
                  <w:listItem w:displayText="Dirección de Autoaprendizaje de Idiomas" w:value="Dirección de Autoaprendizaje de Idiomas"/>
                  <w:listItem w:displayText="Dirección de Becas" w:value="Dirección de Becas"/>
                  <w:listItem w:displayText="Dirección de Bibliotecas y Centro de Información" w:value="Dirección de Bibliotecas y Centro de Información"/>
                  <w:listItem w:displayText="Dirección de Bioterio" w:value="Dirección de Bioterio"/>
                  <w:listItem w:displayText="Dirección de Comunicación Social" w:value="Dirección de Comunicación Social"/>
                  <w:listItem w:displayText="Dirección de Control Presupuestal" w:value="Dirección de Control Presupuestal"/>
                  <w:listItem w:displayText="Dirección de Desarrollo de Capital Humano para la Investigación" w:value="Dirección de Desarrollo de Capital Humano para la Investigación"/>
                  <w:listItem w:displayText="Dirección de Desarrollo e Innovación" w:value="Dirección de Desarrollo e Innovación"/>
                  <w:listItem w:displayText="Dirección de Divulgación de la Ciencia" w:value="Dirección de Divulgación de la Ciencia"/>
                  <w:listItem w:displayText="Dirección de Ediciones y Publicaciones" w:value="Dirección de Ediciones y Publicaciones"/>
                  <w:listItem w:displayText="Dirección de Editorial Universitaria" w:value="Dirección de Editorial Universitaria"/>
                  <w:listItem w:displayText="Dirección de Educación Media Superior " w:value="Dirección de Educación Media Superior "/>
                  <w:listItem w:displayText="Dirección de Educación Superior" w:value="Dirección de Educación Superior"/>
                  <w:listItem w:displayText="Dirección de Enlace Institucional" w:value="Dirección de Enlace Institucional"/>
                  <w:listItem w:displayText="Dirección de Estudios de Pertinencia, Factibilidad y Viabilidad" w:value="Dirección de Estudios de Pertinencia, Factibilidad y Viabilidad"/>
                  <w:listItem w:displayText="Dirección de Estudios Estratégicos y Desarrollo Institucional" w:value="Dirección de Estudios Estratégicos y Desarrollo Institucional"/>
                  <w:listItem w:displayText="Dirección de Eventos Especiales" w:value="Dirección de Eventos Especiales"/>
                  <w:listItem w:displayText="Dirección de Fomento a la Lectura" w:value="Dirección de Fomento a la Lectura"/>
                  <w:listItem w:displayText="Dirección de Gestión de la Calidad" w:value="Dirección de Gestión de la Calidad"/>
                  <w:listItem w:displayText="Dirección de Mantenimiento" w:value="Dirección de Mantenimiento"/>
                  <w:listItem w:displayText="Dirección de Imagen y Mercadotecnia" w:value="Dirección de Imagen y Mercadotecnia"/>
                  <w:listItem w:displayText="Dirección de Información y Sistemas" w:value="Dirección de Información y Sistemas"/>
                  <w:listItem w:displayText="Dirección de Innovación Académica" w:value="Dirección de Innovación Académica"/>
                  <w:listItem w:displayText="Dirección de Internacionalización" w:value="Dirección de Internacionalización"/>
                  <w:listItem w:displayText="Dirección de Investigación " w:value="Dirección de Investigación "/>
                  <w:listItem w:displayText="Dirección de Laboratorios" w:value="Dirección de Laboratorios"/>
                  <w:listItem w:displayText="Dirección de Promoción Cultural" w:value="Dirección de Promoción Cultural"/>
                  <w:listItem w:displayText="Dirección de Promoción Deportiva" w:value="Dirección de Promoción Deportiva"/>
                  <w:listItem w:displayText="Dirección de Protección Civil Universitaria" w:value="Dirección de Protección Civil Universitaria"/>
                  <w:listItem w:displayText="Dirección de Protección Universitaria" w:value="Dirección de Protección Universitaria"/>
                  <w:listItem w:displayText="Dirección de Proyectos y Obras" w:value="Dirección de Proyectos y Obras"/>
                  <w:listItem w:displayText="Dirección de Recursos Financieros" w:value="Dirección de Recursos Financieros"/>
                  <w:listItem w:displayText="Dirección de Recursos Materiales, Adquisiciones, Arrandamiento y Servicios" w:value="Dirección de Recursos Materiales, Adquisiciones, Arrandamiento y Servicios"/>
                  <w:listItem w:displayText="Dirección de Relaciones Interinstitucionales" w:value="Dirección de Relaciones Interinstitucionales"/>
                  <w:listItem w:displayText="Dirección de Relaciones Internacionales e Intercambio Académico" w:value="Dirección de Relaciones Internacionales e Intercambio Académico"/>
                  <w:listItem w:displayText="Dirección de Relaciones Públicas" w:value="Dirección de Relaciones Públicas"/>
                  <w:listItem w:displayText="Dirección de Servicio Médico Universitario" w:value="Dirección de Servicio Médico Universitario"/>
                  <w:listItem w:displayText="Dirección de Servicio Social, Prácticas Profesionales y Vinculación Laboral" w:value="Dirección de Servicio Social, Prácticas Profesionales y Vinculación Laboral"/>
                  <w:listItem w:displayText="Dirección de Servicios Académicos" w:value="Dirección de Servicios Académicos"/>
                  <w:listItem w:displayText="Dirección de Sistema Universitario de Radio y Televisión" w:value="Dirección de Sistema Universitario de Radio y Televisión"/>
                  <w:listItem w:displayText="Dirección de Superación Académica" w:value="Dirección de Superación Académica"/>
                  <w:listItem w:displayText="Dirección de Tecnologías Web y Webometría" w:value="Dirección de Tecnologías Web y Webometría"/>
                  <w:listItem w:displayText="Dirección de Transferencia de Tecnología" w:value="Dirección de Transferencia de Tecnología"/>
                  <w:listItem w:displayText="Dirección de Tutorías" w:value="Dirección de Tutorías"/>
                  <w:listItem w:displayText="Dirección de Vinculación Con Egresados" w:value="Dirección de Vinculación Con Egresados"/>
                  <w:listItem w:displayText="Dirección del Centro Computo Académico" w:value="Dirección del Centro Computo Académico"/>
                  <w:listItem w:displayText="Dirección del FINI" w:value="Dirección del FINI"/>
                  <w:listItem w:displayText="Dirección del Parque Científico y Tecnológico" w:value="Dirección del Parque Científico y Tecnológico"/>
                  <w:listItem w:displayText="Dirección General de Comunicación social" w:value="Dirección General de Comunicación social"/>
                  <w:listItem w:displayText="Dirección General de Evaluación" w:value="Dirección General de Evaluación"/>
                  <w:listItem w:displayText="Dirección General de Planeación" w:value="Dirección General de Planeación"/>
                  <w:listItem w:displayText="Dirección General Jurídica" w:value="Dirección General Jurídica"/>
                  <w:listItem w:displayText="División Académica " w:value="División Académica "/>
                  <w:listItem w:displayText="División de Extensión de la Cultura" w:value="División de Extensión de la Cultura"/>
                  <w:listItem w:displayText="División de Investigación Desarrollo e Innovación" w:value="División de Investigación Desarrollo e Innovación"/>
                  <w:listItem w:displayText="División de Vinculación e Internacionalización" w:value="División de Vinculación e Internacionalización"/>
                  <w:listItem w:displayText="Escuela Preparatoria No. 1" w:value="Escuela Preparatoria No. 1"/>
                  <w:listItem w:displayText="Escuela Preparatoria No. 2" w:value="Escuela Preparatoria No. 2"/>
                  <w:listItem w:displayText="Escuela Preparatoria No. 3" w:value="Escuela Preparatoria No. 3"/>
                  <w:listItem w:displayText="Escuela Preparatoria No. 4" w:value="Escuela Preparatoria No. 4"/>
                  <w:listItem w:displayText="Escuela Preparatoria No. 5" w:value="Escuela Preparatoria No. 5"/>
                  <w:listItem w:displayText="Escuela Preparatoria No. 6" w:value="Escuela Preparatoria No. 6"/>
                  <w:listItem w:displayText="Escuela Preparatoria No. 7" w:value="Escuela Preparatoria No. 7"/>
                  <w:listItem w:displayText="Escuela Superior De Actopan" w:value="Escuela Superior De Actopan"/>
                  <w:listItem w:displayText="Escuela Superior De Apan" w:value="Escuela Superior De Apan"/>
                  <w:listItem w:displayText="Escuela Superior De Atotonilco De Tula" w:value="Escuela Superior De Atotonilco De Tula"/>
                  <w:listItem w:displayText="Escuela Superior De Cd. Sahagún" w:value="Escuela Superior De Cd. Sahagún"/>
                  <w:listItem w:displayText="Escuela Superior De Huejutla" w:value="Escuela Superior De Huejutla"/>
                  <w:listItem w:displayText="Escuela Superior De Tepeji Del Río" w:value="Escuela Superior De Tepeji Del Río"/>
                  <w:listItem w:displayText="Escuela Superior De Tizayuca" w:value="Escuela Superior De Tizayuca"/>
                  <w:listItem w:displayText="Escuela Superior De Tlahuelilpan " w:value="Escuela Superior De Tlahuelilpan "/>
                  <w:listItem w:displayText="Escuela Superior De Zimapán" w:value="Escuela Superior De Zimapán"/>
                  <w:listItem w:displayText="Feria Universitaria del Libro" w:value="Feria Universitaria del Libro"/>
                  <w:listItem w:displayText="Instituto de Artes" w:value="Instituto de Artes"/>
                  <w:listItem w:displayText="Instituto de Ciencias Agropecuarias" w:value="Instituto de Ciencias Agropecuarias"/>
                  <w:listItem w:displayText="Instituto de Ciencias Básicas e Ingeniería" w:value="Instituto de Ciencias Básicas e Ingeniería"/>
                  <w:listItem w:displayText="Instituto de Ciencias de la Salud" w:value="Instituto de Ciencias de la Salud"/>
                  <w:listItem w:displayText="Instituto de Ciencias Económico Administrativa" w:value="Instituto de Ciencias Económico Administrativa"/>
                  <w:listItem w:displayText="Instituto de Ciencias Sociales y Humanidades" w:value="Instituto de Ciencias Sociales y Humanidades"/>
                  <w:listItem w:displayText="Rectoría" w:value="Rectoría"/>
                  <w:listItem w:displayText="Secretaría General" w:value="Secretaría General"/>
                  <w:listItem w:displayText="Unidad de Transparencia" w:value="Unidad de Transparencia"/>
                </w:dropDownList>
              </w:sdtPr>
              <w:sdtEndPr>
                <w:rPr>
                  <w:rStyle w:val="Fuentedeprrafopredeter"/>
                </w:rPr>
              </w:sdtEndPr>
              <w:sdtContent>
                <w:r w:rsidR="00EC3DDA" w:rsidRPr="004C135F">
                  <w:rPr>
                    <w:rStyle w:val="Estilo17"/>
                    <w:rFonts w:ascii="Arial" w:hAnsi="Arial" w:cs="Arial"/>
                    <w:sz w:val="22"/>
                  </w:rPr>
                  <w:t>Dirección General de Planeación</w:t>
                </w:r>
              </w:sdtContent>
            </w:sdt>
          </w:p>
        </w:tc>
        <w:tc>
          <w:tcPr>
            <w:tcW w:w="1630" w:type="dxa"/>
            <w:shd w:val="clear" w:color="auto" w:fill="C00000"/>
          </w:tcPr>
          <w:p w14:paraId="137CFDE7" w14:textId="461F0F23" w:rsidR="00EC3DDA" w:rsidRPr="004C135F" w:rsidRDefault="00EC3DDA" w:rsidP="00391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4C135F">
              <w:rPr>
                <w:rFonts w:ascii="Arial" w:hAnsi="Arial" w:cs="Arial"/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1630" w:type="dxa"/>
          </w:tcPr>
          <w:p w14:paraId="4DA15924" w14:textId="03071F9B" w:rsidR="00EC3DDA" w:rsidRPr="004C135F" w:rsidRDefault="001A138B" w:rsidP="00D91A8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6407642"/>
                <w:placeholder>
                  <w:docPart w:val="47C9B46436B6408E9FC15EC6E0542844"/>
                </w:placeholder>
                <w:date w:fullDate="2022-02-21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EC3DDA">
                  <w:rPr>
                    <w:rFonts w:ascii="Arial" w:hAnsi="Arial" w:cs="Arial"/>
                  </w:rPr>
                  <w:t>21/02/2022</w:t>
                </w:r>
              </w:sdtContent>
            </w:sdt>
          </w:p>
        </w:tc>
      </w:tr>
      <w:tr w:rsidR="00EC3DDA" w:rsidRPr="004C135F" w14:paraId="75CFF4DC" w14:textId="77777777" w:rsidTr="00D91A88">
        <w:tc>
          <w:tcPr>
            <w:tcW w:w="1701" w:type="dxa"/>
            <w:shd w:val="clear" w:color="auto" w:fill="C00000"/>
          </w:tcPr>
          <w:p w14:paraId="4AD61BE4" w14:textId="05F759B7" w:rsidR="00EC3DDA" w:rsidRPr="004C135F" w:rsidRDefault="00EC3DDA" w:rsidP="003919B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Apartado</w:t>
            </w:r>
            <w:r w:rsidR="003919B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del manual</w:t>
            </w:r>
          </w:p>
        </w:tc>
        <w:sdt>
          <w:sdtPr>
            <w:rPr>
              <w:rStyle w:val="Estilo17"/>
              <w:rFonts w:ascii="Arial" w:hAnsi="Arial" w:cs="Arial"/>
              <w:sz w:val="22"/>
            </w:rPr>
            <w:alias w:val="Apartados MO"/>
            <w:tag w:val="Apartados MO"/>
            <w:id w:val="-106432308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Introducción" w:value="Introducción"/>
              <w:listItem w:displayText="Antecedentes" w:value="Antecedentes"/>
              <w:listItem w:displayText="Base Legal" w:value="Base Legal"/>
              <w:listItem w:displayText="Atribuciones" w:value="Atribuciones"/>
              <w:listItem w:displayText="Estructura Orgánica" w:value="Estructura Orgánica"/>
              <w:listItem w:displayText="Organigrama" w:value="Organigrama"/>
              <w:listItem w:displayText="Estructura Funcional" w:value="Estructura Funcional"/>
            </w:dropDownList>
          </w:sdtPr>
          <w:sdtContent>
            <w:tc>
              <w:tcPr>
                <w:tcW w:w="5954" w:type="dxa"/>
                <w:gridSpan w:val="2"/>
              </w:tcPr>
              <w:p w14:paraId="12F8CEA7" w14:textId="10BB2237" w:rsidR="00EC3DDA" w:rsidRDefault="00710B57" w:rsidP="00710B57">
                <w:pPr>
                  <w:rPr>
                    <w:rStyle w:val="Estilo17"/>
                    <w:rFonts w:ascii="Arial" w:hAnsi="Arial" w:cs="Arial"/>
                    <w:sz w:val="22"/>
                  </w:rPr>
                </w:pPr>
                <w:r w:rsidRPr="000F2D1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630" w:type="dxa"/>
            <w:shd w:val="clear" w:color="auto" w:fill="C00000"/>
          </w:tcPr>
          <w:p w14:paraId="6E1C9875" w14:textId="78185C5D" w:rsidR="00EC3DDA" w:rsidRPr="004C135F" w:rsidRDefault="00D91A88" w:rsidP="003919B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Versión</w:t>
            </w:r>
            <w:r w:rsidR="003919B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actual</w:t>
            </w:r>
          </w:p>
        </w:tc>
        <w:sdt>
          <w:sdtPr>
            <w:rPr>
              <w:rFonts w:ascii="Arial" w:hAnsi="Arial" w:cs="Arial"/>
            </w:rPr>
            <w:id w:val="-1093477491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Content>
            <w:tc>
              <w:tcPr>
                <w:tcW w:w="1630" w:type="dxa"/>
              </w:tcPr>
              <w:p w14:paraId="5A11BEC2" w14:textId="146730DC" w:rsidR="00EC3DDA" w:rsidRDefault="003919B4" w:rsidP="00D91A88">
                <w:pPr>
                  <w:rPr>
                    <w:rFonts w:ascii="Arial" w:hAnsi="Arial" w:cs="Arial"/>
                  </w:rPr>
                </w:pPr>
                <w:r w:rsidRPr="000F2D1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C3DDA" w:rsidRPr="004C135F" w14:paraId="59344A79" w14:textId="77777777" w:rsidTr="00D91A88">
        <w:tc>
          <w:tcPr>
            <w:tcW w:w="10915" w:type="dxa"/>
            <w:gridSpan w:val="5"/>
            <w:shd w:val="clear" w:color="auto" w:fill="C00000"/>
          </w:tcPr>
          <w:p w14:paraId="6BE8B352" w14:textId="72137DB4" w:rsidR="00EC3DDA" w:rsidRPr="004C135F" w:rsidRDefault="00A96938" w:rsidP="00D91A8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Motivo del cambio</w:t>
            </w:r>
          </w:p>
        </w:tc>
      </w:tr>
      <w:tr w:rsidR="00EC3DDA" w:rsidRPr="004C135F" w14:paraId="0BDDCDCD" w14:textId="77777777" w:rsidTr="00BF5A62">
        <w:trPr>
          <w:trHeight w:val="217"/>
        </w:trPr>
        <w:tc>
          <w:tcPr>
            <w:tcW w:w="10915" w:type="dxa"/>
            <w:gridSpan w:val="5"/>
          </w:tcPr>
          <w:sdt>
            <w:sdtPr>
              <w:rPr>
                <w:rFonts w:ascii="Arial" w:hAnsi="Arial" w:cs="Arial"/>
              </w:rPr>
              <w:alias w:val="Motivo del cambio"/>
              <w:tag w:val="Motivo del cambio"/>
              <w:id w:val="675159649"/>
              <w:placeholder>
                <w:docPart w:val="36BD135018764675AFE82BE77DAFC75C"/>
              </w:placeholder>
              <w:showingPlcHdr/>
              <w:dropDownList>
                <w:listItem w:value="Elija un elemento."/>
                <w:listItem w:displayText="Oportunidades de mejora para cumplir con los objetivos estratégicos establecidos para la dependencia de manera más eficiente" w:value="Oportunidades de mejora para cumplir con los objetivos estratégicos establecidos para la dependencia de manera más eficiente"/>
                <w:listItem w:displayText="Modificación de la estructura orgánica institucional" w:value="Modificación de la estructura orgánica institucional"/>
                <w:listItem w:displayText="Cambios en la normatividad y/o atribuciones de las dependencias o de la UAEH" w:value="Cambios en la normatividad y/o atribuciones de las dependencias o de la UAEH"/>
                <w:listItem w:displayText="Creación o modificación de centros de costos" w:value="Creación o modificación de centros de costos"/>
              </w:dropDownList>
            </w:sdtPr>
            <w:sdtContent>
              <w:p w14:paraId="2729DBB1" w14:textId="63801079" w:rsidR="005E0A74" w:rsidRPr="004C135F" w:rsidRDefault="00710B57" w:rsidP="00D91A88">
                <w:pPr>
                  <w:rPr>
                    <w:rFonts w:ascii="Arial" w:hAnsi="Arial" w:cs="Arial"/>
                  </w:rPr>
                </w:pPr>
                <w:r w:rsidRPr="000F2D1F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A96938" w:rsidRPr="004C135F" w14:paraId="4F6F69BD" w14:textId="77777777" w:rsidTr="00D91A88">
        <w:tc>
          <w:tcPr>
            <w:tcW w:w="10915" w:type="dxa"/>
            <w:gridSpan w:val="5"/>
            <w:shd w:val="clear" w:color="auto" w:fill="C00000"/>
          </w:tcPr>
          <w:p w14:paraId="36AA55CE" w14:textId="77777777" w:rsidR="00D91A88" w:rsidRDefault="00D91A88" w:rsidP="00D91A8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Justificación del cambio</w:t>
            </w:r>
          </w:p>
          <w:p w14:paraId="4D479D6E" w14:textId="3FAA9960" w:rsidR="00A96938" w:rsidRPr="004C135F" w:rsidRDefault="00D91A88" w:rsidP="00D91A8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(con fundamento legal)</w:t>
            </w:r>
          </w:p>
        </w:tc>
      </w:tr>
      <w:tr w:rsidR="00D91A88" w:rsidRPr="004C135F" w14:paraId="7E59A76F" w14:textId="77777777" w:rsidTr="00670919">
        <w:trPr>
          <w:trHeight w:val="222"/>
        </w:trPr>
        <w:tc>
          <w:tcPr>
            <w:tcW w:w="10915" w:type="dxa"/>
            <w:gridSpan w:val="5"/>
            <w:shd w:val="clear" w:color="auto" w:fill="D9D9D9" w:themeFill="background1" w:themeFillShade="D9"/>
          </w:tcPr>
          <w:p w14:paraId="2F94E673" w14:textId="08E2B669" w:rsidR="00035C0A" w:rsidRPr="00035C0A" w:rsidRDefault="00035C0A" w:rsidP="00035C0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¿A qué ordenamiento atiende la necesidad?</w:t>
            </w:r>
          </w:p>
        </w:tc>
      </w:tr>
      <w:tr w:rsidR="00670919" w:rsidRPr="004C135F" w14:paraId="0F16C90E" w14:textId="77777777" w:rsidTr="00670919">
        <w:trPr>
          <w:trHeight w:val="128"/>
        </w:trPr>
        <w:tc>
          <w:tcPr>
            <w:tcW w:w="10915" w:type="dxa"/>
            <w:gridSpan w:val="5"/>
            <w:shd w:val="clear" w:color="auto" w:fill="auto"/>
          </w:tcPr>
          <w:sdt>
            <w:sdtPr>
              <w:rPr>
                <w:rStyle w:val="Estilo6"/>
                <w:rFonts w:eastAsia="Arial"/>
                <w:b/>
                <w:bCs/>
                <w:sz w:val="22"/>
              </w:rPr>
              <w:id w:val="526906442"/>
              <w:placeholder>
                <w:docPart w:val="635D960BA1A94B6186E8810A89748228"/>
              </w:placeholder>
              <w:showingPlcHdr/>
              <w:dropDownList>
                <w:listItem w:value="Elija un elemento."/>
                <w:listItem w:displayText="Estatuto General de La Universidad Autónoma del Estado de Hidalgo" w:value="Estatuto General de La Universidad Autónoma del Estado de Hidalgo"/>
                <w:listItem w:displayText="Reglamento del Patronato de la Universidad Autónoma del Estado de Hidalgo" w:value="Reglamento del Patronato de la Universidad Autónoma del Estado de Hidalgo"/>
                <w:listItem w:displayText="Ley Organica de la Universidad Autónoma del Estado de Hidalgo" w:value="Ley Organica de la Universidad Autónoma del Estado de Hidalgo"/>
                <w:listItem w:displayText="Reglamento de Investigación, Desarrollo e Innovación" w:value="Reglamento de Investigación, Desarrollo e Innovación"/>
                <w:listItem w:displayText="Reglamento de Laboratorios" w:value="Reglamento de Laboratorios"/>
                <w:listItem w:displayText="Reglamento del Sistema Bibliotecario" w:value="Reglamento del Sistema Bibliotecario"/>
                <w:listItem w:displayText="Reglamento de Escuelas Prepatorias" w:value="Reglamento de Escuelas Prepatorias"/>
                <w:listItem w:displayText="Plan de Desarrollo Institucional 2018-2023 (Actualización 2021-2023) de la UAEH" w:value="Plan de Desarrollo Institucional 2018-2023 (Actualización 2021-2023) de la UAEH"/>
                <w:listItem w:displayText="Acuerdo para la Observancia del Derecho de Transparencia y Acceso a la Información de la UAEH" w:value="Acuerdo para la Observancia del Derecho de Transparencia y Acceso a la Información de la UAEH"/>
                <w:listItem w:displayText="Reglamento de Becas" w:value="Reglamento de Becas"/>
                <w:listItem w:displayText="Reglamento de Estudios de Posgrado" w:value="Reglamento de Estudios de Posgrado"/>
                <w:listItem w:displayText="Reglamento de Servicio Social y Prácticas Profesionales" w:value="Reglamento de Servicio Social y Prácticas Profesionales"/>
              </w:dropDownList>
            </w:sdtPr>
            <w:sdtEndPr>
              <w:rPr>
                <w:rStyle w:val="Fuentedeprrafopredeter"/>
                <w:rFonts w:asciiTheme="minorHAnsi" w:hAnsiTheme="minorHAnsi" w:cs="Arial"/>
              </w:rPr>
            </w:sdtEndPr>
            <w:sdtContent>
              <w:p w14:paraId="0FC18BA4" w14:textId="232772DD" w:rsidR="00670919" w:rsidRPr="00670919" w:rsidRDefault="00670919" w:rsidP="0067091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/>
                    <w:b/>
                    <w:bCs/>
                  </w:rPr>
                </w:pPr>
                <w:r w:rsidRPr="004C135F">
                  <w:rPr>
                    <w:rStyle w:val="Textodelmarcadordeposicin"/>
                    <w:b/>
                    <w:bCs/>
                  </w:rPr>
                  <w:t>Elija un elemento.</w:t>
                </w:r>
              </w:p>
            </w:sdtContent>
          </w:sdt>
        </w:tc>
      </w:tr>
      <w:tr w:rsidR="00670919" w:rsidRPr="004C135F" w14:paraId="6606F761" w14:textId="77777777" w:rsidTr="00670919">
        <w:trPr>
          <w:trHeight w:val="273"/>
        </w:trPr>
        <w:tc>
          <w:tcPr>
            <w:tcW w:w="10915" w:type="dxa"/>
            <w:gridSpan w:val="5"/>
            <w:shd w:val="clear" w:color="auto" w:fill="D9D9D9" w:themeFill="background1" w:themeFillShade="D9"/>
          </w:tcPr>
          <w:p w14:paraId="0DA09F2B" w14:textId="13783236" w:rsidR="00670919" w:rsidRDefault="00670919" w:rsidP="0067091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¿Cómo contribuye a nivel institucional? </w:t>
            </w:r>
          </w:p>
        </w:tc>
      </w:tr>
      <w:tr w:rsidR="00670919" w:rsidRPr="004C135F" w14:paraId="7A207218" w14:textId="77777777" w:rsidTr="00670919">
        <w:trPr>
          <w:trHeight w:val="263"/>
        </w:trPr>
        <w:tc>
          <w:tcPr>
            <w:tcW w:w="10915" w:type="dxa"/>
            <w:gridSpan w:val="5"/>
            <w:shd w:val="clear" w:color="auto" w:fill="auto"/>
          </w:tcPr>
          <w:p w14:paraId="0F7AEE9B" w14:textId="7084AAA0" w:rsidR="00670919" w:rsidRDefault="00670919" w:rsidP="00670919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503093560"/>
                <w:placeholder>
                  <w:docPart w:val="7E8E862C941E45579B3C0E51E8ECDF8C"/>
                </w:placeholder>
                <w:showingPlcHdr/>
                <w:dropDownList>
                  <w:listItem w:value="Elija un elemento."/>
                  <w:listItem w:displayText="Misión" w:value="Misión"/>
                  <w:listItem w:displayText="Visión" w:value="Visión"/>
                  <w:listItem w:displayText="Objetivos del PDI" w:value="Objetivos del PDI"/>
                  <w:listItem w:displayText="Ranking Nacional o Internacionales" w:value="Ranking Nacional o Internacionales"/>
                  <w:listItem w:displayText="Certificaciones" w:value="Certificaciones"/>
                  <w:listItem w:displayText="Rendición de Cuentas" w:value="Rendición de Cuentas"/>
                  <w:listItem w:displayText="Desarrollo Institucional" w:value="Desarrollo Institucional"/>
                  <w:listItem w:displayText="Disposiciones Legales" w:value="Disposiciones Legales"/>
                </w:dropDownList>
              </w:sdtPr>
              <w:sdtContent>
                <w:r w:rsidRPr="000F2D1F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5E0A74" w:rsidRPr="004C135F" w14:paraId="4CD1311A" w14:textId="77777777" w:rsidTr="00670919">
        <w:trPr>
          <w:trHeight w:val="281"/>
        </w:trPr>
        <w:tc>
          <w:tcPr>
            <w:tcW w:w="10915" w:type="dxa"/>
            <w:gridSpan w:val="5"/>
            <w:shd w:val="clear" w:color="auto" w:fill="auto"/>
          </w:tcPr>
          <w:p w14:paraId="3D8FB2F5" w14:textId="697C42A1" w:rsidR="005E0A74" w:rsidRDefault="005E0A74" w:rsidP="00035C0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Otro: </w:t>
            </w:r>
          </w:p>
        </w:tc>
      </w:tr>
      <w:tr w:rsidR="00670919" w:rsidRPr="004C135F" w14:paraId="5A340F0B" w14:textId="77777777" w:rsidTr="00670919">
        <w:trPr>
          <w:trHeight w:val="281"/>
        </w:trPr>
        <w:tc>
          <w:tcPr>
            <w:tcW w:w="10915" w:type="dxa"/>
            <w:gridSpan w:val="5"/>
            <w:shd w:val="clear" w:color="auto" w:fill="D9D9D9" w:themeFill="background1" w:themeFillShade="D9"/>
          </w:tcPr>
          <w:p w14:paraId="0F7A1994" w14:textId="4DB83002" w:rsidR="00670919" w:rsidRDefault="00670919" w:rsidP="00035C0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Describir la justificación:</w:t>
            </w:r>
          </w:p>
        </w:tc>
      </w:tr>
      <w:tr w:rsidR="00670919" w:rsidRPr="004C135F" w14:paraId="560C024A" w14:textId="77777777" w:rsidTr="00670919">
        <w:trPr>
          <w:trHeight w:val="1365"/>
        </w:trPr>
        <w:tc>
          <w:tcPr>
            <w:tcW w:w="10915" w:type="dxa"/>
            <w:gridSpan w:val="5"/>
            <w:shd w:val="clear" w:color="auto" w:fill="auto"/>
          </w:tcPr>
          <w:p w14:paraId="1E62F98B" w14:textId="77777777" w:rsidR="00670919" w:rsidRDefault="00670919" w:rsidP="00035C0A">
            <w:pPr>
              <w:rPr>
                <w:rFonts w:ascii="Arial" w:hAnsi="Arial" w:cs="Arial"/>
                <w:bCs/>
              </w:rPr>
            </w:pPr>
          </w:p>
        </w:tc>
      </w:tr>
      <w:tr w:rsidR="00D91A88" w:rsidRPr="004C135F" w14:paraId="281081E6" w14:textId="77777777" w:rsidTr="00D91A88">
        <w:trPr>
          <w:trHeight w:val="321"/>
        </w:trPr>
        <w:tc>
          <w:tcPr>
            <w:tcW w:w="10915" w:type="dxa"/>
            <w:gridSpan w:val="5"/>
            <w:shd w:val="clear" w:color="auto" w:fill="C00000"/>
          </w:tcPr>
          <w:p w14:paraId="54A3B982" w14:textId="335F4F63" w:rsidR="00D91A88" w:rsidRPr="004C135F" w:rsidRDefault="00D91A88" w:rsidP="00D91A88">
            <w:pPr>
              <w:jc w:val="center"/>
              <w:rPr>
                <w:rFonts w:ascii="Arial" w:hAnsi="Arial" w:cs="Arial"/>
              </w:rPr>
            </w:pPr>
            <w:r w:rsidRPr="004C135F">
              <w:rPr>
                <w:rFonts w:ascii="Arial" w:hAnsi="Arial" w:cs="Arial"/>
                <w:b/>
                <w:bCs/>
              </w:rPr>
              <w:t>Legislación universitaria</w:t>
            </w:r>
          </w:p>
        </w:tc>
      </w:tr>
      <w:tr w:rsidR="00EC3DDA" w:rsidRPr="004C135F" w14:paraId="0136B521" w14:textId="77777777" w:rsidTr="00D91A88">
        <w:trPr>
          <w:trHeight w:val="708"/>
        </w:trPr>
        <w:tc>
          <w:tcPr>
            <w:tcW w:w="2835" w:type="dxa"/>
            <w:gridSpan w:val="2"/>
          </w:tcPr>
          <w:sdt>
            <w:sdtPr>
              <w:rPr>
                <w:rStyle w:val="Estilo6"/>
                <w:rFonts w:eastAsia="Arial"/>
                <w:b/>
                <w:bCs/>
                <w:sz w:val="22"/>
              </w:rPr>
              <w:id w:val="-253446155"/>
              <w:placeholder>
                <w:docPart w:val="3E32EA9A51244BE587E076FF6CB465B2"/>
              </w:placeholder>
              <w:showingPlcHdr/>
              <w:dropDownList>
                <w:listItem w:value="Elija un elemento."/>
                <w:listItem w:displayText="Estatuto General de La Universidad Autónoma del Estado de Hidalgo" w:value="Estatuto General de La Universidad Autónoma del Estado de Hidalgo"/>
                <w:listItem w:displayText="Reglamento del Patronato de la Universidad Autónoma del Estado de Hidalgo" w:value="Reglamento del Patronato de la Universidad Autónoma del Estado de Hidalgo"/>
                <w:listItem w:displayText="Ley Organica de la Universidad Autónoma del Estado de Hidalgo" w:value="Ley Organica de la Universidad Autónoma del Estado de Hidalgo"/>
                <w:listItem w:displayText="Reglamento de Investigación, Desarrollo e Innovación" w:value="Reglamento de Investigación, Desarrollo e Innovación"/>
                <w:listItem w:displayText="Reglamento de Laboratorios" w:value="Reglamento de Laboratorios"/>
                <w:listItem w:displayText="Reglamento del Sistema Bibliotecario" w:value="Reglamento del Sistema Bibliotecario"/>
                <w:listItem w:displayText="Reglamento de Escuelas Prepatorias" w:value="Reglamento de Escuelas Prepatorias"/>
                <w:listItem w:displayText="Plan de Desarrollo Institucional 2018-2023 (Actualización 2021-2023) de la UAEH" w:value="Plan de Desarrollo Institucional 2018-2023 (Actualización 2021-2023) de la UAEH"/>
                <w:listItem w:displayText="Acuerdo para la Observancia del Derecho de Transparencia y Acceso a la Información de la UAEH" w:value="Acuerdo para la Observancia del Derecho de Transparencia y Acceso a la Información de la UAEH"/>
                <w:listItem w:displayText="Reglamento de Becas" w:value="Reglamento de Becas"/>
                <w:listItem w:displayText="Reglamento de Estudios de Posgrado" w:value="Reglamento de Estudios de Posgrado"/>
                <w:listItem w:displayText="Reglamento de Servicio Social y Prácticas Profesionales" w:value="Reglamento de Servicio Social y Prácticas Profesionales"/>
              </w:dropDownList>
            </w:sdtPr>
            <w:sdtEndPr>
              <w:rPr>
                <w:rStyle w:val="Fuentedeprrafopredeter"/>
                <w:rFonts w:asciiTheme="minorHAnsi" w:hAnsiTheme="minorHAnsi" w:cs="Arial"/>
              </w:rPr>
            </w:sdtEndPr>
            <w:sdtContent>
              <w:p w14:paraId="781D3C9B" w14:textId="386CFE23" w:rsidR="00EC3DDA" w:rsidRPr="004C135F" w:rsidRDefault="00EC3DDA" w:rsidP="00D91A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Arial" w:eastAsia="Arial" w:hAnsi="Arial"/>
                    <w:b/>
                    <w:bCs/>
                  </w:rPr>
                </w:pPr>
                <w:r w:rsidRPr="004C135F">
                  <w:rPr>
                    <w:rStyle w:val="Textodelmarcadordeposicin"/>
                    <w:b/>
                    <w:bCs/>
                  </w:rPr>
                  <w:t>Elija un elemento.</w:t>
                </w:r>
              </w:p>
            </w:sdtContent>
          </w:sdt>
        </w:tc>
        <w:tc>
          <w:tcPr>
            <w:tcW w:w="8080" w:type="dxa"/>
            <w:gridSpan w:val="3"/>
          </w:tcPr>
          <w:p w14:paraId="14AB0DA2" w14:textId="6169E43F" w:rsidR="00EC3DDA" w:rsidRPr="004C135F" w:rsidRDefault="00D91A88" w:rsidP="00D91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Solo citar</w:t>
            </w:r>
          </w:p>
        </w:tc>
      </w:tr>
      <w:tr w:rsidR="00EC3DDA" w:rsidRPr="004C135F" w14:paraId="178D2302" w14:textId="77777777" w:rsidTr="00D91A88">
        <w:trPr>
          <w:trHeight w:val="563"/>
        </w:trPr>
        <w:tc>
          <w:tcPr>
            <w:tcW w:w="2835" w:type="dxa"/>
            <w:gridSpan w:val="2"/>
          </w:tcPr>
          <w:sdt>
            <w:sdtPr>
              <w:rPr>
                <w:rStyle w:val="Estilo6"/>
                <w:rFonts w:eastAsia="Arial"/>
                <w:b/>
                <w:bCs/>
                <w:sz w:val="22"/>
              </w:rPr>
              <w:id w:val="-105347271"/>
              <w:placeholder>
                <w:docPart w:val="7EB41B7FDD4745FAAF1746E8B01FB6DB"/>
              </w:placeholder>
              <w:showingPlcHdr/>
              <w:dropDownList>
                <w:listItem w:value="Elija un elemento."/>
                <w:listItem w:displayText="Estatuto General de La Universidad Autónoma del Estado de Hidalgo" w:value="Estatuto General de La Universidad Autónoma del Estado de Hidalgo"/>
                <w:listItem w:displayText="Reglamento del Patronato de la Universidad Autónoma del Estado de Hidalgo" w:value="Reglamento del Patronato de la Universidad Autónoma del Estado de Hidalgo"/>
                <w:listItem w:displayText="Ley Organica de la Universidad Autónoma del Estado de Hidalgo" w:value="Ley Organica de la Universidad Autónoma del Estado de Hidalgo"/>
                <w:listItem w:displayText="Reglamento de Investigación, Desarrollo e Innovación" w:value="Reglamento de Investigación, Desarrollo e Innovación"/>
                <w:listItem w:displayText="Reglamento de Laboratorios" w:value="Reglamento de Laboratorios"/>
                <w:listItem w:displayText="Reglamento del Sistema Bibliotecario" w:value="Reglamento del Sistema Bibliotecario"/>
                <w:listItem w:displayText="Reglamento de Escuelas Prepatorias" w:value="Reglamento de Escuelas Prepatorias"/>
                <w:listItem w:displayText="Plan de Desarrollo Institucional 2018-2023 (Actualización 2021-2023) de la UAEH" w:value="Plan de Desarrollo Institucional 2018-2023 (Actualización 2021-2023) de la UAEH"/>
                <w:listItem w:displayText="Acuerdo para la Observancia del Derecho de Transparencia y Acceso a la Información de la UAEH" w:value="Acuerdo para la Observancia del Derecho de Transparencia y Acceso a la Información de la UAEH"/>
                <w:listItem w:displayText="Reglamento de Becas" w:value="Reglamento de Becas"/>
                <w:listItem w:displayText="Reglamento de Estudios de Posgrado" w:value="Reglamento de Estudios de Posgrado"/>
                <w:listItem w:displayText="Reglamento de Servicio Social y Prácticas Profesionales" w:value="Reglamento de Servicio Social y Prácticas Profesionales"/>
              </w:dropDownList>
            </w:sdtPr>
            <w:sdtEndPr>
              <w:rPr>
                <w:rStyle w:val="Fuentedeprrafopredeter"/>
                <w:rFonts w:asciiTheme="minorHAnsi" w:hAnsiTheme="minorHAnsi" w:cs="Arial"/>
              </w:rPr>
            </w:sdtEndPr>
            <w:sdtContent>
              <w:p w14:paraId="00805178" w14:textId="77777777" w:rsidR="00D91A88" w:rsidRDefault="00D91A88" w:rsidP="00D91A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Style w:val="Estilo6"/>
                    <w:rFonts w:eastAsia="Arial"/>
                    <w:b/>
                    <w:bCs/>
                    <w:sz w:val="22"/>
                  </w:rPr>
                </w:pPr>
                <w:r w:rsidRPr="004C135F">
                  <w:rPr>
                    <w:rStyle w:val="Textodelmarcadordeposicin"/>
                    <w:b/>
                    <w:bCs/>
                  </w:rPr>
                  <w:t>Elija un elemento.</w:t>
                </w:r>
              </w:p>
            </w:sdtContent>
          </w:sdt>
          <w:p w14:paraId="26FA5E08" w14:textId="058E1AEB" w:rsidR="00EC3DDA" w:rsidRPr="004C135F" w:rsidRDefault="00EC3DDA" w:rsidP="00D91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/>
                <w:b/>
                <w:bCs/>
              </w:rPr>
            </w:pPr>
          </w:p>
        </w:tc>
        <w:tc>
          <w:tcPr>
            <w:tcW w:w="8080" w:type="dxa"/>
            <w:gridSpan w:val="3"/>
          </w:tcPr>
          <w:p w14:paraId="6DF628EE" w14:textId="6C0A5910" w:rsidR="00EC3DDA" w:rsidRPr="004C135F" w:rsidRDefault="00035C0A" w:rsidP="00D91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Solo citar</w:t>
            </w:r>
          </w:p>
        </w:tc>
      </w:tr>
      <w:tr w:rsidR="00D91A88" w:rsidRPr="004C135F" w14:paraId="7A2D1FC4" w14:textId="77777777" w:rsidTr="00D91A88">
        <w:trPr>
          <w:trHeight w:val="291"/>
        </w:trPr>
        <w:tc>
          <w:tcPr>
            <w:tcW w:w="10915" w:type="dxa"/>
            <w:gridSpan w:val="5"/>
            <w:shd w:val="clear" w:color="auto" w:fill="C00000"/>
          </w:tcPr>
          <w:p w14:paraId="7B0B4398" w14:textId="69DA375D" w:rsidR="00D91A88" w:rsidRPr="004C135F" w:rsidRDefault="00D91A88" w:rsidP="00D91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Fundamento externo</w:t>
            </w:r>
          </w:p>
        </w:tc>
      </w:tr>
      <w:tr w:rsidR="00D91A88" w:rsidRPr="004C135F" w14:paraId="5041DD77" w14:textId="77777777" w:rsidTr="00D91A88">
        <w:trPr>
          <w:trHeight w:val="944"/>
        </w:trPr>
        <w:tc>
          <w:tcPr>
            <w:tcW w:w="10915" w:type="dxa"/>
            <w:gridSpan w:val="5"/>
            <w:shd w:val="clear" w:color="auto" w:fill="auto"/>
          </w:tcPr>
          <w:p w14:paraId="7A9C10EA" w14:textId="77777777" w:rsidR="00D91A88" w:rsidRDefault="00D91A88" w:rsidP="00D91A8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5B759CC" w14:textId="3E0423A7" w:rsidR="00293857" w:rsidRDefault="00293857" w:rsidP="00362FB1">
      <w:pPr>
        <w:ind w:left="-993" w:right="-994"/>
      </w:pPr>
    </w:p>
    <w:p w14:paraId="4F47C6A9" w14:textId="77777777" w:rsidR="00D91A88" w:rsidRDefault="00D91A88" w:rsidP="00362FB1">
      <w:pPr>
        <w:ind w:left="-993" w:right="-994"/>
      </w:pPr>
    </w:p>
    <w:p w14:paraId="0F9D1F5C" w14:textId="77777777" w:rsidR="00D91A88" w:rsidRDefault="00D91A88" w:rsidP="00362FB1">
      <w:pPr>
        <w:ind w:left="-993" w:right="-994"/>
      </w:pPr>
    </w:p>
    <w:p w14:paraId="19C8B75C" w14:textId="77777777" w:rsidR="00D91A88" w:rsidRDefault="00D91A88" w:rsidP="00362FB1">
      <w:pPr>
        <w:ind w:left="-993" w:right="-994"/>
      </w:pPr>
    </w:p>
    <w:p w14:paraId="2792DC89" w14:textId="77777777" w:rsidR="00052C7F" w:rsidRDefault="00052C7F" w:rsidP="00052C7F">
      <w:pPr>
        <w:spacing w:after="0"/>
        <w:ind w:left="-227" w:right="-992"/>
        <w:jc w:val="both"/>
        <w:rPr>
          <w:rFonts w:ascii="Arial" w:hAnsi="Arial" w:cs="Arial"/>
        </w:rPr>
      </w:pPr>
    </w:p>
    <w:p w14:paraId="3FD8987C" w14:textId="2DF5CF0B" w:rsidR="00362FB1" w:rsidRDefault="00362FB1" w:rsidP="00362FB1">
      <w:pPr>
        <w:ind w:left="-993" w:right="-994"/>
        <w:jc w:val="both"/>
        <w:rPr>
          <w:rFonts w:ascii="Arial" w:hAnsi="Arial" w:cs="Arial"/>
        </w:rPr>
      </w:pPr>
      <w:r w:rsidRPr="00362FB1">
        <w:rPr>
          <w:rFonts w:ascii="Arial" w:hAnsi="Arial" w:cs="Arial"/>
        </w:rPr>
        <w:t>La actualización de este documento contribuye a cumplir con la misión y visión de la Universidad Autónoma del Estado de Hidalgo, así como a la rendición de cuentas y transparencia y acceso a la Información.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8"/>
        <w:gridCol w:w="413"/>
        <w:gridCol w:w="4313"/>
      </w:tblGrid>
      <w:tr w:rsidR="00052C7F" w:rsidRPr="008D5E4C" w14:paraId="3FE88B43" w14:textId="77777777" w:rsidTr="00052C7F">
        <w:trPr>
          <w:jc w:val="center"/>
        </w:trPr>
        <w:tc>
          <w:tcPr>
            <w:tcW w:w="3778" w:type="dxa"/>
            <w:tcBorders>
              <w:bottom w:val="single" w:sz="4" w:space="0" w:color="auto"/>
            </w:tcBorders>
            <w:vAlign w:val="center"/>
          </w:tcPr>
          <w:p w14:paraId="36EAFA3E" w14:textId="77777777" w:rsidR="00052C7F" w:rsidRPr="008D5E4C" w:rsidRDefault="00052C7F" w:rsidP="00327C01">
            <w:pPr>
              <w:keepLines/>
              <w:widowControl w:val="0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13" w:type="dxa"/>
          </w:tcPr>
          <w:p w14:paraId="6F8EDD69" w14:textId="77777777" w:rsidR="00052C7F" w:rsidRPr="008D5E4C" w:rsidRDefault="00052C7F" w:rsidP="00327C01">
            <w:pPr>
              <w:keepLines/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313" w:type="dxa"/>
            <w:tcBorders>
              <w:bottom w:val="single" w:sz="4" w:space="0" w:color="auto"/>
            </w:tcBorders>
            <w:vAlign w:val="center"/>
          </w:tcPr>
          <w:p w14:paraId="56D0EA85" w14:textId="77777777" w:rsidR="00052C7F" w:rsidRDefault="00052C7F" w:rsidP="00327C01">
            <w:pPr>
              <w:keepLines/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  <w:p w14:paraId="27C1E761" w14:textId="77777777" w:rsidR="00052C7F" w:rsidRPr="008D5E4C" w:rsidRDefault="00052C7F" w:rsidP="00327C01">
            <w:pPr>
              <w:keepLines/>
              <w:widowControl w:val="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8D5E4C">
              <w:rPr>
                <w:rFonts w:ascii="Arial" w:eastAsia="Arial" w:hAnsi="Arial" w:cs="Arial"/>
                <w:b/>
              </w:rPr>
              <w:t>Vo.Bo</w:t>
            </w:r>
            <w:proofErr w:type="spellEnd"/>
            <w:r w:rsidRPr="008D5E4C">
              <w:rPr>
                <w:rFonts w:ascii="Arial" w:eastAsia="Arial" w:hAnsi="Arial" w:cs="Arial"/>
                <w:b/>
              </w:rPr>
              <w:t>.</w:t>
            </w:r>
          </w:p>
          <w:p w14:paraId="54D63FC4" w14:textId="77777777" w:rsidR="00052C7F" w:rsidRPr="008D5E4C" w:rsidRDefault="00052C7F" w:rsidP="00327C01">
            <w:pPr>
              <w:keepLines/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  <w:p w14:paraId="081F9D77" w14:textId="77777777" w:rsidR="00052C7F" w:rsidRPr="008D5E4C" w:rsidRDefault="00052C7F" w:rsidP="00327C01">
            <w:pPr>
              <w:keepLines/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52C7F" w:rsidRPr="008D5E4C" w14:paraId="2EEABCBC" w14:textId="77777777" w:rsidTr="00052C7F">
        <w:trPr>
          <w:jc w:val="center"/>
        </w:trPr>
        <w:tc>
          <w:tcPr>
            <w:tcW w:w="3778" w:type="dxa"/>
            <w:tcBorders>
              <w:top w:val="single" w:sz="4" w:space="0" w:color="auto"/>
            </w:tcBorders>
            <w:vAlign w:val="center"/>
          </w:tcPr>
          <w:p w14:paraId="5733698C" w14:textId="3387CA29" w:rsidR="00052C7F" w:rsidRPr="008D5E4C" w:rsidRDefault="00052C7F" w:rsidP="00327C01">
            <w:pPr>
              <w:keepLines/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8D5E4C">
              <w:rPr>
                <w:rFonts w:ascii="Arial" w:eastAsia="Arial" w:hAnsi="Arial" w:cs="Arial"/>
                <w:b/>
              </w:rPr>
              <w:t>Nombre y grado del titular</w:t>
            </w:r>
            <w:r w:rsidR="00BF5A6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3" w:type="dxa"/>
          </w:tcPr>
          <w:p w14:paraId="6A650263" w14:textId="77777777" w:rsidR="00052C7F" w:rsidRPr="008D5E4C" w:rsidRDefault="00052C7F" w:rsidP="00327C01">
            <w:pPr>
              <w:keepLines/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313" w:type="dxa"/>
            <w:tcBorders>
              <w:top w:val="single" w:sz="4" w:space="0" w:color="auto"/>
            </w:tcBorders>
            <w:vAlign w:val="center"/>
          </w:tcPr>
          <w:p w14:paraId="40198AB3" w14:textId="77777777" w:rsidR="00052C7F" w:rsidRPr="008D5E4C" w:rsidRDefault="00052C7F" w:rsidP="00327C01">
            <w:pPr>
              <w:keepLines/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8D5E4C">
              <w:rPr>
                <w:rFonts w:ascii="Arial" w:eastAsia="Arial" w:hAnsi="Arial" w:cs="Arial"/>
                <w:b/>
              </w:rPr>
              <w:t xml:space="preserve">Nombre y grado del </w:t>
            </w:r>
            <w:r w:rsidRPr="008D5E4C">
              <w:rPr>
                <w:rFonts w:ascii="Arial" w:eastAsia="Arial" w:hAnsi="Arial" w:cs="Arial"/>
                <w:b/>
                <w:bCs/>
              </w:rPr>
              <w:t>Coordinador/Director General o titular superior inmediato</w:t>
            </w:r>
          </w:p>
        </w:tc>
      </w:tr>
    </w:tbl>
    <w:p w14:paraId="6A480184" w14:textId="3D897631" w:rsidR="00035C0A" w:rsidRPr="004C135F" w:rsidRDefault="00035C0A" w:rsidP="00035C0A">
      <w:pPr>
        <w:jc w:val="center"/>
        <w:rPr>
          <w:rFonts w:ascii="Arial" w:hAnsi="Arial" w:cs="Arial"/>
          <w:b/>
          <w:bCs/>
        </w:rPr>
      </w:pPr>
    </w:p>
    <w:sectPr w:rsidR="00035C0A" w:rsidRPr="004C135F" w:rsidSect="003F7821">
      <w:head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3D52" w14:textId="77777777" w:rsidR="001A138B" w:rsidRDefault="001A138B" w:rsidP="00D91A88">
      <w:pPr>
        <w:spacing w:after="0" w:line="240" w:lineRule="auto"/>
      </w:pPr>
      <w:r>
        <w:separator/>
      </w:r>
    </w:p>
  </w:endnote>
  <w:endnote w:type="continuationSeparator" w:id="0">
    <w:p w14:paraId="3A26BBDA" w14:textId="77777777" w:rsidR="001A138B" w:rsidRDefault="001A138B" w:rsidP="00D9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B374" w14:textId="77777777" w:rsidR="001A138B" w:rsidRDefault="001A138B" w:rsidP="00D91A88">
      <w:pPr>
        <w:spacing w:after="0" w:line="240" w:lineRule="auto"/>
      </w:pPr>
      <w:r>
        <w:separator/>
      </w:r>
    </w:p>
  </w:footnote>
  <w:footnote w:type="continuationSeparator" w:id="0">
    <w:p w14:paraId="04D71923" w14:textId="77777777" w:rsidR="001A138B" w:rsidRDefault="001A138B" w:rsidP="00D91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582B" w14:textId="2661ED0A" w:rsidR="00D91A88" w:rsidRDefault="00D91A88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15CF691C" wp14:editId="157ABE4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68000"/>
          <wp:effectExtent l="0" t="0" r="9525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F2506"/>
    <w:multiLevelType w:val="hybridMultilevel"/>
    <w:tmpl w:val="1BE68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21"/>
    <w:rsid w:val="00035C0A"/>
    <w:rsid w:val="00052C7F"/>
    <w:rsid w:val="000C0FC2"/>
    <w:rsid w:val="0016627D"/>
    <w:rsid w:val="00196C9A"/>
    <w:rsid w:val="001A138B"/>
    <w:rsid w:val="00293857"/>
    <w:rsid w:val="00362FB1"/>
    <w:rsid w:val="003919B4"/>
    <w:rsid w:val="003F7821"/>
    <w:rsid w:val="004C135F"/>
    <w:rsid w:val="00560BFE"/>
    <w:rsid w:val="005E0A74"/>
    <w:rsid w:val="00670919"/>
    <w:rsid w:val="00710B57"/>
    <w:rsid w:val="00A96938"/>
    <w:rsid w:val="00B12572"/>
    <w:rsid w:val="00B67EE7"/>
    <w:rsid w:val="00BF5A62"/>
    <w:rsid w:val="00C26D4F"/>
    <w:rsid w:val="00D91A88"/>
    <w:rsid w:val="00E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48D0"/>
  <w15:chartTrackingRefBased/>
  <w15:docId w15:val="{3B404152-3740-430C-9592-AE6D98DA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F7821"/>
    <w:rPr>
      <w:color w:val="808080"/>
    </w:rPr>
  </w:style>
  <w:style w:type="character" w:customStyle="1" w:styleId="Estilo17">
    <w:name w:val="Estilo17"/>
    <w:basedOn w:val="Fuentedeprrafopredeter"/>
    <w:uiPriority w:val="1"/>
    <w:rsid w:val="003F7821"/>
    <w:rPr>
      <w:rFonts w:ascii="Times New Roman" w:hAnsi="Times New Roman"/>
      <w:sz w:val="28"/>
    </w:rPr>
  </w:style>
  <w:style w:type="character" w:customStyle="1" w:styleId="Estilo6">
    <w:name w:val="Estilo6"/>
    <w:basedOn w:val="Fuentedeprrafopredeter"/>
    <w:uiPriority w:val="1"/>
    <w:rsid w:val="003F7821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D91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A88"/>
  </w:style>
  <w:style w:type="paragraph" w:styleId="Piedepgina">
    <w:name w:val="footer"/>
    <w:basedOn w:val="Normal"/>
    <w:link w:val="PiedepginaCar"/>
    <w:uiPriority w:val="99"/>
    <w:unhideWhenUsed/>
    <w:rsid w:val="00D91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A88"/>
  </w:style>
  <w:style w:type="paragraph" w:styleId="Prrafodelista">
    <w:name w:val="List Paragraph"/>
    <w:basedOn w:val="Normal"/>
    <w:uiPriority w:val="34"/>
    <w:qFormat/>
    <w:rsid w:val="0005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C9B46436B6408E9FC15EC6E0542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D3D30-F59C-4A10-9E0F-32EC06441319}"/>
      </w:docPartPr>
      <w:docPartBody>
        <w:p w:rsidR="00BF0BB6" w:rsidRDefault="00E05438" w:rsidP="00E05438">
          <w:pPr>
            <w:pStyle w:val="47C9B46436B6408E9FC15EC6E0542844"/>
          </w:pPr>
          <w:r w:rsidRPr="00385BC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E32EA9A51244BE587E076FF6CB46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FEE9A-F7F2-4179-B671-BCBF261555C0}"/>
      </w:docPartPr>
      <w:docPartBody>
        <w:p w:rsidR="00BF0BB6" w:rsidRDefault="00E05438" w:rsidP="00E05438">
          <w:pPr>
            <w:pStyle w:val="3E32EA9A51244BE587E076FF6CB465B2"/>
          </w:pPr>
          <w:r w:rsidRPr="00EC16E2">
            <w:rPr>
              <w:rStyle w:val="Textodelmarcadordeposicin"/>
            </w:rPr>
            <w:t>Elija un elemento.</w:t>
          </w:r>
        </w:p>
      </w:docPartBody>
    </w:docPart>
    <w:docPart>
      <w:docPartPr>
        <w:name w:val="7EB41B7FDD4745FAAF1746E8B01FB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D15B-79E0-483E-8CFD-D654A0D2B60C}"/>
      </w:docPartPr>
      <w:docPartBody>
        <w:p w:rsidR="00BF0BB6" w:rsidRDefault="00E05438" w:rsidP="00E05438">
          <w:pPr>
            <w:pStyle w:val="7EB41B7FDD4745FAAF1746E8B01FB6DB"/>
          </w:pPr>
          <w:r w:rsidRPr="00EC16E2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D82D7-C79B-49D8-B9E5-933A695C1C5E}"/>
      </w:docPartPr>
      <w:docPartBody>
        <w:p w:rsidR="00000000" w:rsidRDefault="00FA3935">
          <w:r w:rsidRPr="000F2D1F">
            <w:rPr>
              <w:rStyle w:val="Textodelmarcadordeposicin"/>
            </w:rPr>
            <w:t>Elija un elemento.</w:t>
          </w:r>
        </w:p>
      </w:docPartBody>
    </w:docPart>
    <w:docPart>
      <w:docPartPr>
        <w:name w:val="36BD135018764675AFE82BE77DAF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F1C6D-81D2-482A-A927-751540B23CBA}"/>
      </w:docPartPr>
      <w:docPartBody>
        <w:p w:rsidR="00000000" w:rsidRDefault="00FA3935" w:rsidP="00FA3935">
          <w:pPr>
            <w:pStyle w:val="36BD135018764675AFE82BE77DAFC75C"/>
          </w:pPr>
          <w:r w:rsidRPr="000F2D1F">
            <w:rPr>
              <w:rStyle w:val="Textodelmarcadordeposicin"/>
            </w:rPr>
            <w:t>Elija un elemento.</w:t>
          </w:r>
        </w:p>
      </w:docPartBody>
    </w:docPart>
    <w:docPart>
      <w:docPartPr>
        <w:name w:val="7E8E862C941E45579B3C0E51E8ECD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A3F8-C4D4-4E73-84C5-4B836BB80AF3}"/>
      </w:docPartPr>
      <w:docPartBody>
        <w:p w:rsidR="00000000" w:rsidRDefault="00FA3935" w:rsidP="00FA3935">
          <w:pPr>
            <w:pStyle w:val="7E8E862C941E45579B3C0E51E8ECDF8C"/>
          </w:pPr>
          <w:r w:rsidRPr="000F2D1F">
            <w:rPr>
              <w:rStyle w:val="Textodelmarcadordeposicin"/>
            </w:rPr>
            <w:t>Elija un elemento.</w:t>
          </w:r>
        </w:p>
      </w:docPartBody>
    </w:docPart>
    <w:docPart>
      <w:docPartPr>
        <w:name w:val="635D960BA1A94B6186E8810A8974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235B1-D33F-4AB8-8BEE-0558EF6FE1E8}"/>
      </w:docPartPr>
      <w:docPartBody>
        <w:p w:rsidR="00000000" w:rsidRDefault="00FA3935" w:rsidP="00FA3935">
          <w:pPr>
            <w:pStyle w:val="635D960BA1A94B6186E8810A89748228"/>
          </w:pPr>
          <w:r w:rsidRPr="00EC16E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07"/>
    <w:rsid w:val="000002F5"/>
    <w:rsid w:val="000C7307"/>
    <w:rsid w:val="0052081A"/>
    <w:rsid w:val="008F18B9"/>
    <w:rsid w:val="00BF0BB6"/>
    <w:rsid w:val="00CB3ECA"/>
    <w:rsid w:val="00E05438"/>
    <w:rsid w:val="00F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3935"/>
    <w:rPr>
      <w:color w:val="808080"/>
    </w:rPr>
  </w:style>
  <w:style w:type="paragraph" w:customStyle="1" w:styleId="47C9B46436B6408E9FC15EC6E0542844">
    <w:name w:val="47C9B46436B6408E9FC15EC6E0542844"/>
    <w:rsid w:val="00E05438"/>
  </w:style>
  <w:style w:type="paragraph" w:customStyle="1" w:styleId="3E32EA9A51244BE587E076FF6CB465B2">
    <w:name w:val="3E32EA9A51244BE587E076FF6CB465B2"/>
    <w:rsid w:val="00E05438"/>
  </w:style>
  <w:style w:type="paragraph" w:customStyle="1" w:styleId="7EB41B7FDD4745FAAF1746E8B01FB6DB">
    <w:name w:val="7EB41B7FDD4745FAAF1746E8B01FB6DB"/>
    <w:rsid w:val="00E05438"/>
  </w:style>
  <w:style w:type="paragraph" w:customStyle="1" w:styleId="546C1F7EA2F448E590A571D780674B35">
    <w:name w:val="546C1F7EA2F448E590A571D780674B35"/>
    <w:rsid w:val="00FA3935"/>
  </w:style>
  <w:style w:type="paragraph" w:customStyle="1" w:styleId="A81EBE924A0B4E8D95BA0B3241DAE1F4">
    <w:name w:val="A81EBE924A0B4E8D95BA0B3241DAE1F4"/>
    <w:rsid w:val="00FA3935"/>
  </w:style>
  <w:style w:type="paragraph" w:customStyle="1" w:styleId="960B6B1CB5214B3EBC60840B0448A8B0">
    <w:name w:val="960B6B1CB5214B3EBC60840B0448A8B0"/>
    <w:rsid w:val="00FA3935"/>
  </w:style>
  <w:style w:type="paragraph" w:customStyle="1" w:styleId="FB393034701842AE89A52E5BC5480563">
    <w:name w:val="FB393034701842AE89A52E5BC5480563"/>
    <w:rsid w:val="00FA3935"/>
  </w:style>
  <w:style w:type="paragraph" w:customStyle="1" w:styleId="FEA88D90440F483DA7B677F9F4BACF42">
    <w:name w:val="FEA88D90440F483DA7B677F9F4BACF42"/>
    <w:rsid w:val="00FA3935"/>
  </w:style>
  <w:style w:type="paragraph" w:customStyle="1" w:styleId="36BD135018764675AFE82BE77DAFC75C">
    <w:name w:val="36BD135018764675AFE82BE77DAFC75C"/>
    <w:rsid w:val="00FA3935"/>
  </w:style>
  <w:style w:type="paragraph" w:customStyle="1" w:styleId="26D5ECDB8C404969BB0CB5725FA4B26E">
    <w:name w:val="26D5ECDB8C404969BB0CB5725FA4B26E"/>
    <w:rsid w:val="00FA3935"/>
  </w:style>
  <w:style w:type="paragraph" w:customStyle="1" w:styleId="9E1AB17655D843958B5ED86C6ADCED66">
    <w:name w:val="9E1AB17655D843958B5ED86C6ADCED66"/>
    <w:rsid w:val="00FA3935"/>
  </w:style>
  <w:style w:type="paragraph" w:customStyle="1" w:styleId="7E8E862C941E45579B3C0E51E8ECDF8C">
    <w:name w:val="7E8E862C941E45579B3C0E51E8ECDF8C"/>
    <w:rsid w:val="00FA3935"/>
  </w:style>
  <w:style w:type="paragraph" w:customStyle="1" w:styleId="635D960BA1A94B6186E8810A89748228">
    <w:name w:val="635D960BA1A94B6186E8810A89748228"/>
    <w:rsid w:val="00FA39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Área de Estructuración Orgánica Universitaria DGC</dc:creator>
  <cp:keywords/>
  <dc:description/>
  <cp:lastModifiedBy>Área de Estructuración Orgánica Universitaria DGC</cp:lastModifiedBy>
  <cp:revision>6</cp:revision>
  <dcterms:created xsi:type="dcterms:W3CDTF">2022-02-21T22:00:00Z</dcterms:created>
  <dcterms:modified xsi:type="dcterms:W3CDTF">2022-03-02T17:09:00Z</dcterms:modified>
</cp:coreProperties>
</file>